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411" w:rsidRDefault="001D5411">
      <w:pPr>
        <w:pStyle w:val="BodyText"/>
        <w:spacing w:before="9"/>
        <w:rPr>
          <w:sz w:val="28"/>
        </w:rPr>
      </w:pPr>
    </w:p>
    <w:p w:rsidR="001D5411" w:rsidRDefault="00205F6D">
      <w:pPr>
        <w:spacing w:before="86" w:line="368" w:lineRule="exact"/>
        <w:ind w:left="2176" w:right="2293"/>
        <w:jc w:val="center"/>
        <w:rPr>
          <w:b/>
          <w:sz w:val="34"/>
        </w:rPr>
      </w:pPr>
      <w:r>
        <w:rPr>
          <w:noProof/>
        </w:rPr>
        <w:drawing>
          <wp:anchor distT="0" distB="0" distL="0" distR="0" simplePos="0" relativeHeight="1072" behindDoc="0" locked="0" layoutInCell="1" allowOverlap="1">
            <wp:simplePos x="0" y="0"/>
            <wp:positionH relativeFrom="page">
              <wp:posOffset>2967302</wp:posOffset>
            </wp:positionH>
            <wp:positionV relativeFrom="paragraph">
              <wp:posOffset>45607</wp:posOffset>
            </wp:positionV>
            <wp:extent cx="476233" cy="40282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6233" cy="402823"/>
                    </a:xfrm>
                    <a:prstGeom prst="rect">
                      <a:avLst/>
                    </a:prstGeom>
                  </pic:spPr>
                </pic:pic>
              </a:graphicData>
            </a:graphic>
          </wp:anchor>
        </w:drawing>
      </w:r>
      <w:r>
        <w:rPr>
          <w:b/>
          <w:color w:val="263454"/>
          <w:w w:val="105"/>
          <w:sz w:val="34"/>
        </w:rPr>
        <w:t>MONTANA</w:t>
      </w:r>
    </w:p>
    <w:p w:rsidR="001D5411" w:rsidRDefault="00205F6D">
      <w:pPr>
        <w:spacing w:line="196" w:lineRule="exact"/>
        <w:ind w:left="2176" w:right="2287"/>
        <w:jc w:val="center"/>
        <w:rPr>
          <w:rFonts w:ascii="Arial"/>
          <w:b/>
          <w:sz w:val="19"/>
        </w:rPr>
      </w:pPr>
      <w:r>
        <w:rPr>
          <w:rFonts w:ascii="Arial"/>
          <w:b/>
          <w:color w:val="0F2679"/>
          <w:sz w:val="19"/>
        </w:rPr>
        <w:t>STATE</w:t>
      </w:r>
      <w:r>
        <w:rPr>
          <w:rFonts w:ascii="Arial"/>
          <w:b/>
          <w:color w:val="0F2679"/>
          <w:spacing w:val="43"/>
          <w:sz w:val="19"/>
        </w:rPr>
        <w:t xml:space="preserve"> </w:t>
      </w:r>
      <w:r>
        <w:rPr>
          <w:rFonts w:ascii="Arial"/>
          <w:b/>
          <w:color w:val="0F2679"/>
          <w:sz w:val="19"/>
        </w:rPr>
        <w:t>UNIVERSITY</w:t>
      </w:r>
    </w:p>
    <w:p w:rsidR="001D5411" w:rsidRDefault="001D5411">
      <w:pPr>
        <w:pStyle w:val="BodyText"/>
        <w:rPr>
          <w:rFonts w:ascii="Arial"/>
          <w:b/>
          <w:sz w:val="20"/>
        </w:rPr>
      </w:pPr>
    </w:p>
    <w:p w:rsidR="001D5411" w:rsidRDefault="001D5411">
      <w:pPr>
        <w:pStyle w:val="BodyText"/>
        <w:rPr>
          <w:rFonts w:ascii="Arial"/>
          <w:b/>
          <w:sz w:val="20"/>
        </w:rPr>
      </w:pPr>
    </w:p>
    <w:p w:rsidR="001D5411" w:rsidRDefault="001D5411">
      <w:pPr>
        <w:pStyle w:val="BodyText"/>
        <w:rPr>
          <w:rFonts w:ascii="Arial"/>
          <w:b/>
          <w:sz w:val="20"/>
        </w:rPr>
      </w:pPr>
    </w:p>
    <w:p w:rsidR="001D5411" w:rsidRDefault="001D5411">
      <w:pPr>
        <w:pStyle w:val="BodyText"/>
        <w:spacing w:before="1"/>
        <w:rPr>
          <w:rFonts w:ascii="Arial"/>
          <w:b/>
          <w:sz w:val="17"/>
        </w:rPr>
      </w:pPr>
    </w:p>
    <w:p w:rsidR="001D5411" w:rsidRDefault="00205F6D">
      <w:pPr>
        <w:spacing w:before="93" w:line="460" w:lineRule="auto"/>
        <w:ind w:left="2176" w:right="3251"/>
        <w:jc w:val="center"/>
        <w:rPr>
          <w:rFonts w:ascii="Arial"/>
          <w:sz w:val="24"/>
        </w:rPr>
      </w:pPr>
      <w:r>
        <w:rPr>
          <w:rFonts w:ascii="Arial"/>
          <w:color w:val="161616"/>
          <w:w w:val="105"/>
          <w:sz w:val="24"/>
        </w:rPr>
        <w:t>Roles, Scope, Criteria, Standards and Procedures of the</w:t>
      </w:r>
    </w:p>
    <w:p w:rsidR="001D5411" w:rsidRDefault="00205F6D">
      <w:pPr>
        <w:spacing w:line="269" w:lineRule="exact"/>
        <w:ind w:left="2161" w:right="3251"/>
        <w:jc w:val="center"/>
        <w:rPr>
          <w:rFonts w:ascii="Arial"/>
          <w:sz w:val="24"/>
        </w:rPr>
      </w:pPr>
      <w:r>
        <w:rPr>
          <w:rFonts w:ascii="Arial"/>
          <w:color w:val="161616"/>
          <w:w w:val="105"/>
          <w:sz w:val="24"/>
          <w:u w:val="thick" w:color="161616"/>
        </w:rPr>
        <w:t>Department</w:t>
      </w:r>
      <w:r>
        <w:rPr>
          <w:rFonts w:ascii="Arial"/>
          <w:color w:val="161616"/>
          <w:w w:val="105"/>
          <w:sz w:val="24"/>
        </w:rPr>
        <w:t xml:space="preserve"> </w:t>
      </w:r>
      <w:r>
        <w:rPr>
          <w:rFonts w:ascii="Arial"/>
          <w:color w:val="161616"/>
          <w:w w:val="105"/>
          <w:sz w:val="24"/>
          <w:u w:val="thick" w:color="161616"/>
        </w:rPr>
        <w:t>of Ag</w:t>
      </w:r>
      <w:r w:rsidR="00B73C12">
        <w:rPr>
          <w:rFonts w:ascii="Arial"/>
          <w:color w:val="2F2F2F"/>
          <w:w w:val="105"/>
          <w:sz w:val="24"/>
          <w:u w:val="thick" w:color="161616"/>
        </w:rPr>
        <w:t>r</w:t>
      </w:r>
      <w:r>
        <w:rPr>
          <w:rFonts w:ascii="Arial"/>
          <w:color w:val="161616"/>
          <w:w w:val="105"/>
          <w:sz w:val="24"/>
          <w:u w:val="thick" w:color="161616"/>
        </w:rPr>
        <w:t>icult</w:t>
      </w:r>
      <w:r>
        <w:rPr>
          <w:rFonts w:ascii="Arial"/>
          <w:color w:val="161616"/>
          <w:w w:val="105"/>
          <w:sz w:val="24"/>
          <w:u w:val="thick" w:color="161616"/>
        </w:rPr>
        <w:t>ural Education</w:t>
      </w:r>
    </w:p>
    <w:p w:rsidR="001D5411" w:rsidRDefault="001D5411">
      <w:pPr>
        <w:pStyle w:val="BodyText"/>
        <w:rPr>
          <w:rFonts w:ascii="Arial"/>
          <w:sz w:val="26"/>
        </w:rPr>
      </w:pPr>
    </w:p>
    <w:p w:rsidR="001D5411" w:rsidRDefault="001D5411">
      <w:pPr>
        <w:pStyle w:val="BodyText"/>
        <w:rPr>
          <w:rFonts w:ascii="Arial"/>
          <w:sz w:val="26"/>
        </w:rPr>
      </w:pPr>
    </w:p>
    <w:p w:rsidR="001D5411" w:rsidRDefault="001D5411">
      <w:pPr>
        <w:pStyle w:val="BodyText"/>
        <w:spacing w:before="11"/>
        <w:rPr>
          <w:rFonts w:ascii="Arial"/>
          <w:sz w:val="20"/>
        </w:rPr>
      </w:pPr>
    </w:p>
    <w:p w:rsidR="001D5411" w:rsidRDefault="00B73C12">
      <w:pPr>
        <w:ind w:left="2162" w:right="3251"/>
        <w:jc w:val="center"/>
        <w:rPr>
          <w:rFonts w:ascii="Arial"/>
          <w:sz w:val="24"/>
        </w:rPr>
      </w:pPr>
      <w:r>
        <w:rPr>
          <w:rFonts w:ascii="Arial"/>
          <w:color w:val="161616"/>
          <w:w w:val="105"/>
          <w:sz w:val="24"/>
        </w:rPr>
        <w:t>Effective Dat</w:t>
      </w:r>
      <w:bookmarkStart w:id="0" w:name="_GoBack"/>
      <w:bookmarkEnd w:id="0"/>
      <w:r w:rsidR="00205F6D">
        <w:rPr>
          <w:rFonts w:ascii="Arial"/>
          <w:color w:val="161616"/>
          <w:w w:val="105"/>
          <w:sz w:val="24"/>
        </w:rPr>
        <w:t>e</w:t>
      </w:r>
      <w:r w:rsidR="00205F6D">
        <w:rPr>
          <w:rFonts w:ascii="Arial"/>
          <w:color w:val="2F2F2F"/>
          <w:w w:val="105"/>
          <w:sz w:val="24"/>
        </w:rPr>
        <w:t xml:space="preserve">: </w:t>
      </w:r>
      <w:r w:rsidR="00205F6D">
        <w:rPr>
          <w:rFonts w:ascii="Arial"/>
          <w:color w:val="161616"/>
          <w:w w:val="105"/>
          <w:sz w:val="24"/>
        </w:rPr>
        <w:t>July 1, 2019</w:t>
      </w:r>
    </w:p>
    <w:p w:rsidR="001D5411" w:rsidRDefault="001D5411">
      <w:pPr>
        <w:pStyle w:val="BodyText"/>
        <w:rPr>
          <w:rFonts w:ascii="Arial"/>
          <w:sz w:val="26"/>
        </w:rPr>
      </w:pPr>
    </w:p>
    <w:p w:rsidR="001D5411" w:rsidRDefault="001D5411">
      <w:pPr>
        <w:pStyle w:val="BodyText"/>
        <w:rPr>
          <w:rFonts w:ascii="Arial"/>
          <w:sz w:val="26"/>
        </w:rPr>
      </w:pPr>
    </w:p>
    <w:p w:rsidR="001D5411" w:rsidRDefault="001D5411">
      <w:pPr>
        <w:pStyle w:val="BodyText"/>
        <w:rPr>
          <w:rFonts w:ascii="Arial"/>
          <w:sz w:val="26"/>
        </w:rPr>
      </w:pPr>
    </w:p>
    <w:p w:rsidR="001D5411" w:rsidRDefault="001D5411">
      <w:pPr>
        <w:pStyle w:val="BodyText"/>
        <w:spacing w:before="8"/>
        <w:rPr>
          <w:rFonts w:ascii="Arial"/>
          <w:sz w:val="20"/>
        </w:rPr>
      </w:pPr>
    </w:p>
    <w:p w:rsidR="001D5411" w:rsidRDefault="00205F6D">
      <w:pPr>
        <w:tabs>
          <w:tab w:val="left" w:pos="4612"/>
          <w:tab w:val="left" w:pos="8946"/>
        </w:tabs>
        <w:ind w:left="263"/>
        <w:rPr>
          <w:rFonts w:ascii="Arial"/>
          <w:b/>
          <w:sz w:val="19"/>
        </w:rPr>
      </w:pPr>
      <w:r>
        <w:rPr>
          <w:noProof/>
        </w:rPr>
        <w:drawing>
          <wp:anchor distT="0" distB="0" distL="0" distR="0" simplePos="0" relativeHeight="251658240" behindDoc="0" locked="0" layoutInCell="1" allowOverlap="1">
            <wp:simplePos x="0" y="0"/>
            <wp:positionH relativeFrom="page">
              <wp:posOffset>842567</wp:posOffset>
            </wp:positionH>
            <wp:positionV relativeFrom="paragraph">
              <wp:posOffset>217173</wp:posOffset>
            </wp:positionV>
            <wp:extent cx="6073777" cy="6949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073777" cy="694944"/>
                    </a:xfrm>
                    <a:prstGeom prst="rect">
                      <a:avLst/>
                    </a:prstGeom>
                  </pic:spPr>
                </pic:pic>
              </a:graphicData>
            </a:graphic>
          </wp:anchor>
        </w:drawing>
      </w:r>
      <w:r>
        <w:rPr>
          <w:rFonts w:ascii="Arial"/>
          <w:b/>
          <w:color w:val="161616"/>
          <w:w w:val="90"/>
          <w:sz w:val="19"/>
        </w:rPr>
        <w:t>APPROVALS</w:t>
      </w:r>
      <w:r>
        <w:rPr>
          <w:rFonts w:ascii="Arial"/>
          <w:b/>
          <w:color w:val="161616"/>
          <w:w w:val="90"/>
          <w:sz w:val="19"/>
        </w:rPr>
        <w:tab/>
      </w:r>
      <w:r>
        <w:rPr>
          <w:rFonts w:ascii="Arial"/>
          <w:b/>
          <w:color w:val="161616"/>
          <w:w w:val="95"/>
          <w:sz w:val="19"/>
        </w:rPr>
        <w:t>SIGNATURE</w:t>
      </w:r>
      <w:r>
        <w:rPr>
          <w:rFonts w:ascii="Arial"/>
          <w:b/>
          <w:color w:val="161616"/>
          <w:w w:val="95"/>
          <w:sz w:val="19"/>
        </w:rPr>
        <w:tab/>
      </w:r>
      <w:r>
        <w:rPr>
          <w:rFonts w:ascii="Arial"/>
          <w:b/>
          <w:color w:val="161616"/>
          <w:position w:val="1"/>
          <w:sz w:val="19"/>
        </w:rPr>
        <w:t>DATE</w:t>
      </w:r>
    </w:p>
    <w:p w:rsidR="001D5411" w:rsidRDefault="001D5411">
      <w:pPr>
        <w:pStyle w:val="BodyText"/>
        <w:spacing w:before="5"/>
        <w:rPr>
          <w:rFonts w:ascii="Arial"/>
          <w:b/>
          <w:sz w:val="13"/>
        </w:rPr>
      </w:pPr>
    </w:p>
    <w:p w:rsidR="001D5411" w:rsidRDefault="001D5411">
      <w:pPr>
        <w:rPr>
          <w:rFonts w:ascii="Arial"/>
          <w:sz w:val="13"/>
        </w:rPr>
        <w:sectPr w:rsidR="001D5411">
          <w:type w:val="continuous"/>
          <w:pgSz w:w="12240" w:h="15840"/>
          <w:pgMar w:top="20" w:right="80" w:bottom="280" w:left="1140" w:header="720" w:footer="720" w:gutter="0"/>
          <w:cols w:space="720"/>
        </w:sectPr>
      </w:pPr>
    </w:p>
    <w:p w:rsidR="001D5411" w:rsidRDefault="00205F6D">
      <w:pPr>
        <w:spacing w:before="91"/>
        <w:ind w:left="206"/>
        <w:rPr>
          <w:b/>
          <w:i/>
          <w:sz w:val="23"/>
        </w:rPr>
      </w:pPr>
      <w:r>
        <w:rPr>
          <w:noProof/>
          <w:position w:val="-10"/>
        </w:rPr>
        <w:drawing>
          <wp:inline distT="0" distB="0" distL="0" distR="0">
            <wp:extent cx="158744" cy="38756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8744" cy="387565"/>
                    </a:xfrm>
                    <a:prstGeom prst="rect">
                      <a:avLst/>
                    </a:prstGeom>
                  </pic:spPr>
                </pic:pic>
              </a:graphicData>
            </a:graphic>
          </wp:inline>
        </w:drawing>
      </w:r>
      <w:r>
        <w:rPr>
          <w:sz w:val="20"/>
        </w:rPr>
        <w:t xml:space="preserve"> </w:t>
      </w:r>
      <w:r>
        <w:rPr>
          <w:spacing w:val="19"/>
          <w:sz w:val="20"/>
        </w:rPr>
        <w:t xml:space="preserve"> </w:t>
      </w:r>
      <w:r>
        <w:rPr>
          <w:color w:val="484680"/>
          <w:w w:val="95"/>
          <w:sz w:val="18"/>
        </w:rPr>
        <w:t xml:space="preserve">} </w:t>
      </w:r>
      <w:r>
        <w:rPr>
          <w:color w:val="3F3FAF"/>
          <w:w w:val="95"/>
          <w:sz w:val="18"/>
        </w:rPr>
        <w:t xml:space="preserve">/ </w:t>
      </w:r>
      <w:r>
        <w:rPr>
          <w:b/>
          <w:color w:val="484680"/>
          <w:w w:val="95"/>
          <w:sz w:val="18"/>
        </w:rPr>
        <w:t xml:space="preserve">/J(l, </w:t>
      </w:r>
      <w:r>
        <w:rPr>
          <w:rFonts w:ascii="Arial"/>
          <w:b/>
          <w:color w:val="3F3FAF"/>
          <w:w w:val="95"/>
          <w:sz w:val="24"/>
        </w:rPr>
        <w:t xml:space="preserve">t,t/ </w:t>
      </w:r>
      <w:r>
        <w:rPr>
          <w:b/>
          <w:i/>
          <w:color w:val="342F74"/>
          <w:w w:val="75"/>
          <w:sz w:val="49"/>
        </w:rPr>
        <w:t>/+til</w:t>
      </w:r>
      <w:r>
        <w:rPr>
          <w:b/>
          <w:i/>
          <w:color w:val="342F74"/>
          <w:spacing w:val="-59"/>
          <w:w w:val="75"/>
          <w:sz w:val="49"/>
        </w:rPr>
        <w:t xml:space="preserve"> </w:t>
      </w:r>
      <w:r>
        <w:rPr>
          <w:b/>
          <w:i/>
          <w:color w:val="342F74"/>
          <w:w w:val="75"/>
          <w:sz w:val="23"/>
        </w:rPr>
        <w:t xml:space="preserve">/ J </w:t>
      </w:r>
      <w:r>
        <w:rPr>
          <w:b/>
          <w:i/>
          <w:color w:val="3F3FAF"/>
          <w:w w:val="75"/>
          <w:sz w:val="23"/>
        </w:rPr>
        <w:t xml:space="preserve">e. </w:t>
      </w:r>
      <w:r>
        <w:rPr>
          <w:b/>
          <w:i/>
          <w:color w:val="3F3FAF"/>
          <w:w w:val="95"/>
          <w:sz w:val="23"/>
        </w:rPr>
        <w:t>f</w:t>
      </w:r>
    </w:p>
    <w:p w:rsidR="001D5411" w:rsidRDefault="00205F6D">
      <w:pPr>
        <w:spacing w:before="34"/>
        <w:ind w:left="253"/>
        <w:rPr>
          <w:rFonts w:ascii="Arial"/>
          <w:sz w:val="20"/>
        </w:rPr>
      </w:pPr>
      <w:r>
        <w:rPr>
          <w:rFonts w:ascii="Arial"/>
          <w:color w:val="161616"/>
          <w:sz w:val="20"/>
        </w:rPr>
        <w:t>Primary Administrative Reviewer</w:t>
      </w:r>
    </w:p>
    <w:p w:rsidR="001D5411" w:rsidRDefault="00205F6D">
      <w:pPr>
        <w:tabs>
          <w:tab w:val="left" w:pos="4577"/>
          <w:tab w:val="left" w:pos="4792"/>
        </w:tabs>
        <w:spacing w:before="87"/>
        <w:ind w:left="4129"/>
        <w:rPr>
          <w:i/>
          <w:sz w:val="23"/>
        </w:rPr>
      </w:pPr>
      <w:r>
        <w:br w:type="column"/>
      </w:r>
      <w:r>
        <w:rPr>
          <w:rFonts w:ascii="Arial"/>
          <w:color w:val="342F74"/>
          <w:sz w:val="42"/>
          <w:u w:val="thick" w:color="484680"/>
        </w:rPr>
        <w:t xml:space="preserve"> </w:t>
      </w:r>
      <w:r>
        <w:rPr>
          <w:rFonts w:ascii="Arial"/>
          <w:color w:val="342F74"/>
          <w:sz w:val="42"/>
          <w:u w:val="thick" w:color="484680"/>
        </w:rPr>
        <w:tab/>
      </w:r>
      <w:r>
        <w:rPr>
          <w:rFonts w:ascii="Arial"/>
          <w:color w:val="342F74"/>
          <w:sz w:val="42"/>
        </w:rPr>
        <w:tab/>
      </w:r>
      <w:r>
        <w:rPr>
          <w:rFonts w:ascii="Arial"/>
          <w:color w:val="342F74"/>
          <w:w w:val="95"/>
          <w:sz w:val="42"/>
          <w:u w:val="thick" w:color="484680"/>
        </w:rPr>
        <w:t xml:space="preserve">/; </w:t>
      </w:r>
      <w:r>
        <w:rPr>
          <w:rFonts w:ascii="Arial"/>
          <w:color w:val="484680"/>
          <w:w w:val="95"/>
          <w:sz w:val="42"/>
          <w:u w:val="thick" w:color="484680"/>
        </w:rPr>
        <w:t>&gt;</w:t>
      </w:r>
      <w:r>
        <w:rPr>
          <w:rFonts w:ascii="Arial"/>
          <w:color w:val="484680"/>
          <w:spacing w:val="-15"/>
          <w:w w:val="95"/>
          <w:sz w:val="42"/>
        </w:rPr>
        <w:t xml:space="preserve"> </w:t>
      </w:r>
      <w:r>
        <w:rPr>
          <w:i/>
          <w:color w:val="484680"/>
          <w:spacing w:val="-3"/>
          <w:w w:val="95"/>
          <w:sz w:val="23"/>
          <w:u w:val="thick" w:color="282890"/>
        </w:rPr>
        <w:t>;z_J}</w:t>
      </w:r>
      <w:r>
        <w:rPr>
          <w:i/>
          <w:color w:val="282890"/>
          <w:spacing w:val="-3"/>
          <w:w w:val="95"/>
          <w:sz w:val="23"/>
          <w:u w:val="thick" w:color="282890"/>
        </w:rPr>
        <w:t>J'j</w:t>
      </w:r>
      <w:r>
        <w:rPr>
          <w:i/>
          <w:color w:val="282890"/>
          <w:spacing w:val="-3"/>
          <w:w w:val="95"/>
          <w:sz w:val="23"/>
        </w:rPr>
        <w:t>'</w:t>
      </w:r>
    </w:p>
    <w:p w:rsidR="001D5411" w:rsidRDefault="001D5411">
      <w:pPr>
        <w:rPr>
          <w:sz w:val="23"/>
        </w:rPr>
        <w:sectPr w:rsidR="001D5411">
          <w:type w:val="continuous"/>
          <w:pgSz w:w="12240" w:h="15840"/>
          <w:pgMar w:top="20" w:right="80" w:bottom="280" w:left="1140" w:header="720" w:footer="720" w:gutter="0"/>
          <w:cols w:num="2" w:space="720" w:equalWidth="0">
            <w:col w:w="3242" w:space="508"/>
            <w:col w:w="7270"/>
          </w:cols>
        </w:sectPr>
      </w:pPr>
    </w:p>
    <w:p w:rsidR="001D5411" w:rsidRDefault="00B73C12">
      <w:pPr>
        <w:pStyle w:val="BodyText"/>
        <w:rPr>
          <w:i/>
          <w:sz w:val="20"/>
        </w:rPr>
      </w:pPr>
      <w:r>
        <w:rPr>
          <w:noProof/>
        </w:rPr>
        <mc:AlternateContent>
          <mc:Choice Requires="wps">
            <w:drawing>
              <wp:anchor distT="0" distB="0" distL="114300" distR="114300" simplePos="0" relativeHeight="1240" behindDoc="0" locked="0" layoutInCell="1" allowOverlap="1">
                <wp:simplePos x="0" y="0"/>
                <wp:positionH relativeFrom="page">
                  <wp:posOffset>18415</wp:posOffset>
                </wp:positionH>
                <wp:positionV relativeFrom="page">
                  <wp:posOffset>2160905</wp:posOffset>
                </wp:positionV>
                <wp:extent cx="0" cy="0"/>
                <wp:effectExtent l="8890" t="2160905" r="10160" b="2159635"/>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0D888" id="Line 12" o:spid="_x0000_s1026" style="position:absolute;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170.15pt" to="1.45pt,1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OFwIAAD4EAAAOAAAAZHJzL2Uyb0RvYy54bWysU82O0zAQviPxDpbvbX4IpRs1XaGk5bJA&#10;pV0ewLWdxsKxLdttWiHenbHTVF24IEQOztgz8803f6vHcy/RiVsntKpwNk8x4opqJtShwt9etrMl&#10;Rs4TxYjUilf4wh1+XL99sxpMyXPdacm4RQCiXDmYCnfemzJJHO14T9xcG65A2WrbEw9Xe0iYJQOg&#10;9zLJ03SRDNoyYzXlzsFrMyrxOuK3Laf+a9s67pGsMHDz8bTx3IczWa9IebDEdIJeaZB/YNEToSDo&#10;DaohnqCjFX9A9YJa7XTr51T3iW5bQXnMAbLJ0t+yee6I4TEXKI4ztzK5/wdLv5x2FglW4TzDSJEe&#10;evQkFEdZHmozGFeCSa12NmRHz+rZPGn63SGl646oA48cXy4G/LLgkbxyCRdnIMJ++KwZ2JCj17FQ&#10;59b2ARJKgM6xH5dbP/jZIzo+0uk1IeXkYqzzn7juURAqLIFuhCSnJ+cDBVJOJiGC0lshZWy0VGgA&#10;nnmeZdHDaSlY0AY7Zw/7Wlp0ImFW4hcTAs29WYBuiOtGu6gap8jqo2IxTMcJ21xlT4QcZaAlVQgE&#10;6QHRqzROyY+H9GGz3CyLWZEvNrMibZrZx21dzBbb7MP75l1T1032M3DOirITjHEVaE8TmxV/NxHX&#10;3Rln7TaztwIlr9FjJYHs9I+kY39DS8fh2Gt22dmp7zCk0fi6UGEL7u8g36/9+hcAAAD//wMAUEsD&#10;BBQABgAIAAAAIQAHnyj+2gAAAAcBAAAPAAAAZHJzL2Rvd25yZXYueG1sTI5RS8MwFIXfBf9DuANf&#10;xKVubmjXdIg6GQMZ3fwBWXPXFJub0qRb/ffegaCPh3P4zpctB9eIE3ah9qTgfpyAQCq9qalS8Llf&#10;3T2CCFGT0Y0nVPCNAZb59VWmU+PPVOBpFyvBEAqpVmBjbFMpQ2nR6TD2LRJ3R985HTl2lTSdPjPc&#10;NXKSJHPpdE38YHWLLxbLr13vFEw/9iuz2Q6z9+2xf1vfzi0Wr4VSN6PheQEi4hD/xnDRZ3XI2eng&#10;ezJBNAomTzxk1EMyBcH9JR9+s8wz+d8//wEAAP//AwBQSwECLQAUAAYACAAAACEAtoM4kv4AAADh&#10;AQAAEwAAAAAAAAAAAAAAAAAAAAAAW0NvbnRlbnRfVHlwZXNdLnhtbFBLAQItABQABgAIAAAAIQA4&#10;/SH/1gAAAJQBAAALAAAAAAAAAAAAAAAAAC8BAABfcmVscy8ucmVsc1BLAQItABQABgAIAAAAIQCu&#10;2+xOFwIAAD4EAAAOAAAAAAAAAAAAAAAAAC4CAABkcnMvZTJvRG9jLnhtbFBLAQItABQABgAIAAAA&#10;IQAHnyj+2gAAAAcBAAAPAAAAAAAAAAAAAAAAAHEEAABkcnMvZG93bnJldi54bWxQSwUGAAAAAAQA&#10;BADzAAAAeAUAAAAA&#10;" strokeweight=".33919mm">
                <w10:wrap anchorx="page" anchory="page"/>
              </v:line>
            </w:pict>
          </mc:Fallback>
        </mc:AlternateContent>
      </w:r>
    </w:p>
    <w:p w:rsidR="001D5411" w:rsidRDefault="001D5411">
      <w:pPr>
        <w:pStyle w:val="BodyText"/>
        <w:rPr>
          <w:i/>
          <w:sz w:val="20"/>
        </w:rPr>
      </w:pPr>
    </w:p>
    <w:p w:rsidR="001D5411" w:rsidRDefault="001D5411">
      <w:pPr>
        <w:pStyle w:val="BodyText"/>
        <w:rPr>
          <w:i/>
          <w:sz w:val="20"/>
        </w:rPr>
      </w:pPr>
    </w:p>
    <w:p w:rsidR="001D5411" w:rsidRDefault="001D5411">
      <w:pPr>
        <w:pStyle w:val="BodyText"/>
        <w:spacing w:before="4"/>
        <w:rPr>
          <w:i/>
          <w:sz w:val="13"/>
        </w:rPr>
      </w:pPr>
    </w:p>
    <w:p w:rsidR="001D5411" w:rsidRDefault="00B73C12">
      <w:pPr>
        <w:pStyle w:val="BodyText"/>
        <w:spacing w:line="20" w:lineRule="exact"/>
        <w:ind w:left="236"/>
        <w:rPr>
          <w:sz w:val="2"/>
        </w:rPr>
      </w:pPr>
      <w:r>
        <w:rPr>
          <w:noProof/>
          <w:sz w:val="2"/>
        </w:rPr>
        <mc:AlternateContent>
          <mc:Choice Requires="wpg">
            <w:drawing>
              <wp:inline distT="0" distB="0" distL="0" distR="0">
                <wp:extent cx="5959475" cy="9525"/>
                <wp:effectExtent l="6985" t="5080" r="5715" b="4445"/>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9525"/>
                          <a:chOff x="0" y="0"/>
                          <a:chExt cx="9385" cy="15"/>
                        </a:xfrm>
                      </wpg:grpSpPr>
                      <wps:wsp>
                        <wps:cNvPr id="20" name="Line 11"/>
                        <wps:cNvCnPr>
                          <a:cxnSpLocks noChangeShapeType="1"/>
                        </wps:cNvCnPr>
                        <wps:spPr bwMode="auto">
                          <a:xfrm>
                            <a:off x="0" y="7"/>
                            <a:ext cx="9384"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DFB606" id="Group 10" o:spid="_x0000_s1026" style="width:469.25pt;height:.75pt;mso-position-horizontal-relative:char;mso-position-vertical-relative:line" coordsize="9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afhQIAAJQFAAAOAAAAZHJzL2Uyb0RvYy54bWykVMtu2zAQvBfoPxC6O7IcKbGE2EFh2bmk&#10;bYCkH0BTlERUIgmStmwU/fcul4qdxyVIfaBJcR+zM7u8uT30HdlzY4WSiyi5mEaES6YqIZtF9Otp&#10;M5lHxDoqK9opyRfRkdvodvn1y82gCz5TreoqbggEkbYY9CJqndNFHFvW8p7aC6W5hMtamZ46OJom&#10;rgwdIHrfxbPp9CoelKm0UYxbC1/LcBktMX5dc+Z+1rXljnSLCLA5XA2uW7/GyxtaNIbqVrARBv0E&#10;ip4KCUlPoUrqKNkZ8S5UL5hRVtXugqk+VnUtGMcaoJpk+qaaO6N2GmtpiqHRJ5qA2jc8fTos+7F/&#10;MERUoF0eEUl70AjTkgTJGXRTgM2d0Y/6wYQKYXuv2G8L3MVv7/25CcZkO3xXFcSjO6eQnENteh8C&#10;yiYH1OB40oAfHGHwMcuzPL3OIsLgLs9mWZCItaDjOyfWrke3/HI++iToEdMiZEOEIyLfFdBm9syk&#10;/T8mH1uqOQpkPUsjkzNotMDkvZCcJIkvwWcGk5UMLLKDHFkkUq1aKhuOwZ6OGhhDD0D+wsUfLEjw&#10;QVavA23PrAI9aaAUVT2xQwttrLvjqid+s4g6QIxa0f29dV7hs4mXTqqN6Dqcmk6SASRKsgwdrOpE&#10;5S+9mTXNdtUZsqd+7vDnAUGwV2Y+Z0ltG+zwKuCGxpcVZmk5rdbj3lHRhT0E6qRPBAUCznEXJu5P&#10;Ps3X8/U8naSzq/UknZbl5NtmlU6uNsl1Vl6Wq1WZ/PWYk7RoRVVx6WE/T3+SfqwnxncozO1p/k/8&#10;xK+jY+0A9vkfQaPCXtTQHltVHR+Mp2lsU9zh6KPb+Ez5t+XlGa3Oj+nyHwAAAP//AwBQSwMEFAAG&#10;AAgAAAAhAOY4LyXbAAAAAwEAAA8AAABkcnMvZG93bnJldi54bWxMj0FLw0AQhe+C/2EZwZvdxBJp&#10;YzalFPVUBFtBepsm0yQ0Oxuy2yT9945e9PJgeI/3vslWk23VQL1vHBuIZxEo4sKVDVcGPvevDwtQ&#10;PiCX2DomA1fysMpvbzJMSzfyBw27UCkpYZ+igTqELtXaFzVZ9DPXEYt3cr3FIGdf6bLHUcptqx+j&#10;6ElbbFgWauxoU1Nx3l2sgbcRx/U8fhm259Pmetgn71/bmIy5v5vWz6ACTeEvDD/4gg65MB3dhUuv&#10;WgPySPhV8ZbzRQLqKKEEdJ7p/+z5NwAAAP//AwBQSwECLQAUAAYACAAAACEAtoM4kv4AAADhAQAA&#10;EwAAAAAAAAAAAAAAAAAAAAAAW0NvbnRlbnRfVHlwZXNdLnhtbFBLAQItABQABgAIAAAAIQA4/SH/&#10;1gAAAJQBAAALAAAAAAAAAAAAAAAAAC8BAABfcmVscy8ucmVsc1BLAQItABQABgAIAAAAIQARTxaf&#10;hQIAAJQFAAAOAAAAAAAAAAAAAAAAAC4CAABkcnMvZTJvRG9jLnhtbFBLAQItABQABgAIAAAAIQDm&#10;OC8l2wAAAAMBAAAPAAAAAAAAAAAAAAAAAN8EAABkcnMvZG93bnJldi54bWxQSwUGAAAAAAQABADz&#10;AAAA5wUAAAAA&#10;">
                <v:line id="Line 11" o:spid="_x0000_s1027" style="position:absolute;visibility:visible;mso-wrap-style:square" from="0,7" to="9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srwgAAANsAAAAPAAAAZHJzL2Rvd25yZXYueG1sRE9Na8JA&#10;EL0X/A/LCL3VTVMtEl1FC4VePGhbxNuQHbOh2dmQ3SZpf71zKPT4eN/r7egb1VMX68AGHmcZKOIy&#10;2JorAx/vrw9LUDEhW2wCk4EfirDdTO7WWNgw8JH6U6qUhHAs0IBLqS20jqUjj3EWWmLhrqHzmAR2&#10;lbYdDhLuG51n2bP2WLM0OGzpxVH5dfr2BoaFLJjn/fXy+7RPbnH+rPNDY8z9dNytQCUa07/4z/1m&#10;DeSyXr7ID9CbGwAAAP//AwBQSwECLQAUAAYACAAAACEA2+H2y+4AAACFAQAAEwAAAAAAAAAAAAAA&#10;AAAAAAAAW0NvbnRlbnRfVHlwZXNdLnhtbFBLAQItABQABgAIAAAAIQBa9CxbvwAAABUBAAALAAAA&#10;AAAAAAAAAAAAAB8BAABfcmVscy8ucmVsc1BLAQItABQABgAIAAAAIQBxNasrwgAAANsAAAAPAAAA&#10;AAAAAAAAAAAAAAcCAABkcnMvZG93bnJldi54bWxQSwUGAAAAAAMAAwC3AAAA9gIAAAAA&#10;" strokeweight=".25431mm"/>
                <w10:anchorlock/>
              </v:group>
            </w:pict>
          </mc:Fallback>
        </mc:AlternateContent>
      </w:r>
    </w:p>
    <w:p w:rsidR="001D5411" w:rsidRDefault="00205F6D">
      <w:pPr>
        <w:tabs>
          <w:tab w:val="left" w:pos="4604"/>
        </w:tabs>
        <w:spacing w:before="69"/>
        <w:ind w:left="245"/>
        <w:rPr>
          <w:rFonts w:ascii="Arial"/>
          <w:sz w:val="20"/>
        </w:rPr>
      </w:pPr>
      <w:r>
        <w:rPr>
          <w:noProof/>
        </w:rPr>
        <w:drawing>
          <wp:anchor distT="0" distB="0" distL="0" distR="0" simplePos="0" relativeHeight="1096" behindDoc="0" locked="0" layoutInCell="1" allowOverlap="1">
            <wp:simplePos x="0" y="0"/>
            <wp:positionH relativeFrom="page">
              <wp:posOffset>3235948</wp:posOffset>
            </wp:positionH>
            <wp:positionV relativeFrom="paragraph">
              <wp:posOffset>-1167599</wp:posOffset>
            </wp:positionV>
            <wp:extent cx="2246847" cy="732406"/>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46847" cy="732406"/>
                    </a:xfrm>
                    <a:prstGeom prst="rect">
                      <a:avLst/>
                    </a:prstGeom>
                  </pic:spPr>
                </pic:pic>
              </a:graphicData>
            </a:graphic>
          </wp:anchor>
        </w:drawing>
      </w:r>
      <w:r w:rsidR="00B73C12">
        <w:rPr>
          <w:noProof/>
        </w:rPr>
        <mc:AlternateContent>
          <mc:Choice Requires="wpg">
            <w:drawing>
              <wp:anchor distT="0" distB="0" distL="114300" distR="114300" simplePos="0" relativeHeight="1144" behindDoc="0" locked="0" layoutInCell="1" allowOverlap="1">
                <wp:simplePos x="0" y="0"/>
                <wp:positionH relativeFrom="page">
                  <wp:posOffset>879475</wp:posOffset>
                </wp:positionH>
                <wp:positionV relativeFrom="paragraph">
                  <wp:posOffset>410210</wp:posOffset>
                </wp:positionV>
                <wp:extent cx="1990090" cy="518795"/>
                <wp:effectExtent l="3175" t="0" r="0" b="0"/>
                <wp:wrapNone/>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090" cy="518795"/>
                          <a:chOff x="1385" y="646"/>
                          <a:chExt cx="3134" cy="817"/>
                        </a:xfrm>
                      </wpg:grpSpPr>
                      <pic:pic xmlns:pic="http://schemas.openxmlformats.org/drawingml/2006/picture">
                        <pic:nvPicPr>
                          <pic:cNvPr id="17"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73" y="645"/>
                            <a:ext cx="2847" cy="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8"/>
                        <wps:cNvSpPr txBox="1">
                          <a:spLocks noChangeArrowheads="1"/>
                        </wps:cNvSpPr>
                        <wps:spPr bwMode="auto">
                          <a:xfrm>
                            <a:off x="1385" y="645"/>
                            <a:ext cx="3134" cy="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411" w:rsidRDefault="001D5411">
                              <w:pPr>
                                <w:rPr>
                                  <w:rFonts w:ascii="Arial"/>
                                </w:rPr>
                              </w:pPr>
                            </w:p>
                            <w:p w:rsidR="001D5411" w:rsidRDefault="001D5411">
                              <w:pPr>
                                <w:spacing w:before="11"/>
                                <w:rPr>
                                  <w:rFonts w:ascii="Arial"/>
                                  <w:sz w:val="28"/>
                                </w:rPr>
                              </w:pPr>
                            </w:p>
                            <w:p w:rsidR="001D5411" w:rsidRDefault="00205F6D">
                              <w:pPr>
                                <w:rPr>
                                  <w:rFonts w:ascii="Arial"/>
                                  <w:sz w:val="20"/>
                                </w:rPr>
                              </w:pPr>
                              <w:r>
                                <w:rPr>
                                  <w:rFonts w:ascii="Arial"/>
                                  <w:color w:val="161616"/>
                                  <w:sz w:val="20"/>
                                </w:rPr>
                                <w:t>Intermediate Ad min</w:t>
                              </w:r>
                              <w:r>
                                <w:rPr>
                                  <w:rFonts w:ascii="Arial"/>
                                  <w:color w:val="2F2F2F"/>
                                  <w:sz w:val="20"/>
                                </w:rPr>
                                <w:t xml:space="preserve">istrati </w:t>
                              </w:r>
                              <w:r>
                                <w:rPr>
                                  <w:rFonts w:ascii="Arial"/>
                                  <w:color w:val="161616"/>
                                  <w:sz w:val="20"/>
                                </w:rPr>
                                <w:t>vRev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69.25pt;margin-top:32.3pt;width:156.7pt;height:40.85pt;z-index:1144;mso-position-horizontal-relative:page" coordorigin="1385,646" coordsize="3134,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GGSQgQAAEwMAAAOAAAAZHJzL2Uyb0RvYy54bWzsV9tu2zgQfV9g/4HQ&#10;u2LJlq0LYheOL0GB7G7QywfQEmURlUgtScdOF/vvO0NKtmOn26B9rQE7w9tw5pwzJHP77tDU5Ikp&#10;zaWYeuFN4BEmcllwsZ16nz+t/cQj2lBR0FoKNvWemfbezX7/7XbfZmwoK1kXTBFwInS2b6deZUyb&#10;DQY6r1hD9Y1smYDBUqqGGmiq7aBQdA/em3owDILJYC9V0SqZM62hd+kGvZn1X5YsN3+VpWaG1FMP&#10;YjP2V9nfDf4OZrc02yraVjzvwqA/EEVDuYBNj66W1FCyU/zKVcNzJbUszU0um4EsS54zmwNkEwYX&#10;2dwruWttLttsv22PMAG0Fzj9sNv8z6dHRXgB3E08ImgDHNltSYzY7NttBlPuVfuxfVQuQTAfZP5F&#10;w/DgchzbWzeZbPZ/yALc0Z2RFptDqRp0AVmTg6Xg+UgBOxiSQ2eYpkGQAlM5jI3DJE7HjqO8AiJx&#10;WThKxh6B0Uk06YdW3epROIrc0iS08Q9o5na1kXaRzW5bnmfw7QAF6wrQ7wsPVpmdYl7npHmTj4aq&#10;L7vWB+5baviG19w8Wx0DQBiUeHrkOQKNjTNu4p4bGMZdSYqp95PcEoopWWaIkIuKii2b6xYqADCD&#10;5X2XUnJfMVpo7EYOX3qxzRdhbGrernldI3VodwlDEV2I8BXMnMCXMt81TBhXsYrVkLsUuuKt9ojK&#10;WLNhIED1vgitTkALD9rgdqgKW0X/DJM56GJ45y/GwcKPgnjlz9Mo9uNgFUdBlISLcPEvrg6jbKcZ&#10;wEDrZcu7WKH3KtpXS6Y7XFwx2qImT9QeHYiUDaj/a0OELoQEY9Uq/wBgwzywjWImr9AsAbmuHyYf&#10;ByzMJ2SRAw0V9t2iCSfxqFN/Vxh95QyTCFSCZRMnkSW21z4IQ2lzz2RD0ACkIU6LNH2CLFxm/RSM&#10;WUjk22ZSixcdkILreY2jNEhXySqJ/Gg4WQFHy6U/Xy8if7IO4/FytFwslmHPUcWLggnc5ucpsojL&#10;mhe9SrXabha1ctSt7acDRJ+mDVAqpzB6WtHZSXZpOIyCu2HqrydJ7EfraOyncZD4QZjepZMgSqPl&#10;+mVKD1ywn0+J7KdeOh6OLUtnQaPMznIL7Oc6N5o13MC9WvNm6iXHSTTDwl+JwlJrKK+dfQYFhn+C&#10;wineKb2XKIyiCV+8HuDW1v2JAK23VRne2a/ddx8r2jJIGd2eHX7whHAX0yck5k4eSIIpd7PwYiLm&#10;AN14oFktuPvpf468s6XOz9tq73TzXNTet++dX7W3Xl/r80xwrmad0H7V3jdqD/WKEnViNYfNodP/&#10;RhbPIH8l4VSHRxM8xMGopPrqkT08aqee/ntH8ZFSvxdQnPgC7g3VG5veoCKHpVPPeMSZC+NeyrtW&#10;8W0Fnl19CTmHJ13J7c2Bobko4GDABpwH1rJPVnuUdM9rfBOft+2s0z8B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xkvE4AAAAAoBAAAPAAAAZHJzL2Rvd25yZXYueG1sTI9N&#10;S8NAEIbvgv9hGcGb3cR80MZsSinqqQi2gvQ2TaZJaHY3ZLdJ+u8dT3p8eR/eeSZfz7oTIw2utUZB&#10;uAhAkClt1Zpawdfh7WkJwnk0FXbWkIIbOVgX93c5ZpWdzCeNe18LHjEuQwWN930mpSsb0ugWtifD&#10;3dkOGj3HoZbVgBOP604+B0EqNbaGLzTY07ah8rK/agXvE06bKHwdd5fz9nY8JB/fu5CUenyYNy8g&#10;PM3+D4ZffVaHgp1O9moqJzrO0TJhVEEapyAYiJNwBeLETZxGIItc/n+h+AEAAP//AwBQSwMECgAA&#10;AAAAAAAhALORZGSsPQAArD0AABQAAABkcnMvbWVkaWEvaW1hZ2UxLnBuZ4lQTkcNChoKAAAADUlI&#10;RFIAAAJQAAAAowgCAAAAyhm3jAAAAAZiS0dEAP8A/wD/oL2nkwAAAAlwSFlzAAAOxAAADsQBlSsO&#10;GwAAIABJREFUeJzt3XeYbWdVBvCVeO1YEE0EC9gRFCGKokRaqIoUgwSBYIvEgKCGUAQEVGKJxBCM&#10;CkiAIIoxCSGRYo+iAsESqkBEBPtFBbF3/ON39/GdfLPHc+7cmcyds94/zjPPmX32/vZX17vqMR/8&#10;4AdrJ+H+xxxzzKbfv/3tb6+qj/zIj6yqm93sZov//vM//3NVffRHf/SOtq3RaDQa64Njtn/g/ed/&#10;/mdV/dd//VdNx9iHf/iHV9WHfMiHXOdK1zz3uc+tqne9611V9cY3vrGqPvVTP7Wq7nOf+1TVjW50&#10;o6q6wQ1uUFUnnHDCNtvWaDQajQYce303oNFoNBqN3cCB7d+CuvI//uM/qup//ud/alJRJqgur732&#10;2qq66KKLquq///u/a2KHGN7f/d3fLa58//vfv7j+QQ960PYb2Wg0Go01RzO8RqPRaKwFjgDDO3Dg&#10;QFV9zMd8TE2MLV1U/vZv/7aqXve611XVVVddVVXHHXdcVX3BF3xBTVa6O9/5zlV1wxvesCb+53q/&#10;bYbXaDQaje2jGV6j0Wg01gL/D8PjV8ky9+///u9V9W//9m81sTphAx/2YR9WVf/0T/9Uk39mAldj&#10;nzvxxBOr6uM+7uOq6oEPfODimve85z1V9Ymf+ImL/7r+tNNO2/4bNvYZzMNxpgllOfbYYxf/9Xej&#10;0WhA7wiNRqPRWAtsEodHgv7QD/3QWk5G/su//MuquslNbrL45o/+6I9q4na8MW91q1vVZLfzxLe9&#10;7W1V9Vmf9Vk12f/e/e53V9Xpp59ek51PxN7o89loJFiOaR3GFAeNRqMBzfAajUajsRbYxIbHGsdn&#10;chmkNYU17uKLL66qv/7rv64pf8qYM0W83a1vfevFN2efffbi+7POOqua2zX+P3zgAx+oKacPnUSj&#10;0WjMoRleo9FoNNYCmzA8XpdpvZNF5R//8R9rkqNxL9fIfikr5qWXXlpVf/qnf1pVd7nLXarqrne9&#10;6+I+fC9df9JJJy2+v/LKK2vihWeccUZV3e1ud6uqv//7v6+qj//4jz+CL9zYH/jXf/3XmmbgR33U&#10;Ry2+N1d9Yn6tJ2g0GtAMr9FoNBprgU0Y3kd8xEdc5xvcjr/lJ3zCJ9TG/JnqHlx22WVV9Za3vKWq&#10;7n73u1fVgx/84JpkcPF8GJu/jz/++MVvzz333Kq6zW1uU1WPetSjFs9thteYwxx7EydqZvbMaTQa&#10;iWZ4jUaj0VgLbMLwxsg8EU5sbwm5Lp/97Gcv/pZLBbdLrzlyt6i7f/iHf6hJBn/JS15SVR/7sR9b&#10;VY9//ONrqpyA22VJ2EYj8S//8i81eRTTOgD9BDu0edtoNBrQDK/RaDQaa4FNRGCZMxPk5YRcKpdc&#10;cklV/c3f/E1N3O6+971vTfkwAZ+TSwXkPHzFK15RU5aWU089dXEH/PJ973tftQ2mMY9rrrmmqt7x&#10;jndU1c1vfvOaYjpZ9cYZ22g0Gs3wGo1Go7EW2IThjfkz06qHn7385S+vqmc+85lV9ZSnPKUmbsf3&#10;Elj11EAAOQ/f+c531iShf8ZnfEZNUXf5rJve9Kbbe6/GvgVv4auvvromPQH/XqwO2xOZN/obNxqN&#10;dUYzvEaj0WisBTaplsCGh+e99a1vrapb3vKWi/+qZvCmN72pqh72sIfVZIEjX5O+3UG1PJAXQ4WE&#10;e9/73lX1xCc+saoe/vCHL36L/3VGROCFmDlE5CbVq2yiBw8erKnH2DuNGg9YPorJ1/k03uAGN9i1&#10;t1gG4wzcGmJA1UpkIT7nnHNq0jeI8rzgggtqih9N+3GjsdNYdT7b98SV+hzv5hq7a2cO2g6a4TUa&#10;jUZjLbCJDY+Vjlx8i1vcYvH9VVddVVNuFJXt7nCHO9QklWBpuIWou2R4vDovv/zymqx9KuT5FUbo&#10;V83wAFNJiDZL/0MW02TkCWORdqz9YdPCU81D8i82DFgd+L4ZXmMvwxzemhfSanStx+2jI3MbjUZj&#10;x5EOfTXZIxq7jE0OvOQWZIo//uM/rqrzzjuvphwoaiCw7eX1aclTOV2FhNe+9rVV9ZrXvKaqfuiH&#10;fqgmjggkcYykASQ+fcsaN+YNMS43vvGNa6O1z5UYc2J/ZB4R9/lnf/ZnVfXJn/zJNb37p3/6p9fG&#10;2Zg6hkbjesR1TjvfOPNSQ2PVJ5NLbtcMb/vYDztgo9Fo7E2MR13jesQmBx6bR8odmNmrX/3qqjr5&#10;5JOr6o53vOP/3eLAgZpYXeawVxXviiuuqCkjhnip2972ttd5Iql8tN4lv1k36HmjwEeLp6u8o7jd&#10;hRdeWFPdQdbWm9zkJovfZiX6/QRWOvoA7Fb+VfOKD6p+22v+qI11w6ZqzMWXSJ656nNkeDBa6BuH&#10;h+7HRqPROPKYM9ql9a753y5jE/KEUb33ve+tquOOO66qfuu3fqsmBqYSAttJAv9ImRqre+UrX1lV&#10;n/3Zn11Vj33sY6/zK9zFE9MKBfxFMzPnOoCsR8pLn0ycBpPGnllGxefd8573XHxigWNMjzsc7Xkm&#10;+Weab5/yKZ9S0/z53M/93Jp4LftxRyw1ri9s7aJy8ODBxQVWtPVuzY58rhnekUL3Y6PRaOwUDh48&#10;uKlDZntpXi+YNY+RoDGJN7zhDTVVszvppJMW18iWecMb3rA2xnhhh36FT9zudrerjXFj2AaG55qU&#10;YpaJTdmvEGc2WjTT55BHItvVq171qpr6lh0LwxuxP7y88Frewti/uUpD8Dmf8zlV9YEPfKCa4TWu&#10;byxzqo02vDk0z9s+ugcbjUajsRaYZXhYFyvaX/zFX9RG70p17PjIkbXxPNe/4AUvqCkP59d93ddV&#10;1QMe8IDFbzPiJL9JkHdGq946QM+PWVHwGKxFlYkv+qIvqqoXv/jFNbFt/Z9Iv6/9kcVGHleWj0/6&#10;pE+qic9he3yMzdg5n7dGY6exDLdjyUtut546rd1EM7xGo9ForAU2YXikDBYjf+MN6d3HM1DUl/9i&#10;eGTtl73sZTXxswc+8IGL36qEx2NzjBLLSguZn3PdMHK797///TVxODYqnFifJ/Qhy6goRvxmf2TR&#10;BL1hdrFcmqVpsVtP3UDjqMPBgwff9773VTO83UIzvEaj0WisBTZheOxzIpz+4A/+oCbWlZzshBNO&#10;qCkHpprmOJ88mTjcs571rJpY2p//+Z8vvgccZfSjG6PH/uRP/qQmqxWMdd3Yt7ScN+nRCyxNpTcc&#10;zmf2FZbDG/PLvuzLaspZyqrKVqeX0ra6N3NLpo0NizWjSLvJ+C+99NKabHii7lSQ8Naya/rGW8u6&#10;yc7XOFK49tpra+p/sPZvdKMb1TT3xvlG32BMjaZvfJrbo7VVPKXvRVvu/aySq7ZNvx0eaNTssav6&#10;JMu1m7qftIWvCrmfcu81K6xlY8fbw65lx9ZXoz4mYxNH7/25Hl7GZt8Mr9FoNBprgU0YntrZcM01&#10;19SUvVBNO58sSeQv0jS7HXn8a7/2a2tj3noRY2MV72WA2zm9xQVmFoM3v/nNVfXSl750cc3Tnva0&#10;le6/10D+HeWU1O+T5nBckpq4xrHSRd5zbyLlsq2ls8yiSTJNKy8NRHqi7uW3PnqRehrIvEuiJO0S&#10;9EDqoowZcXOe57iT7sd8sL7PbEHrHJdm1dhLs2/TFqh/sO3UnfgVHVL25HYqR8rJlRmYrUTjlfVe&#10;cmTnbJauGXcD3/gVjuhvd3N/e2Dmpcr8Nes7YxqNRqOxVtiE4aXm/Yu/+ItrYmx09/JqYnjpJXj1&#10;1VfXpNm///3vX5PGNhOE8x48PLBRObFJ95gNS6FWifnbHxil15SG9AAuToLTG9nDeYe9XHHCmGph&#10;crJR+pPBx/XmXtpxyafJ+fbyWx+9MK/MN2ORO8bLX/7yqrrqqquq6t73vndNI+Ia9hsjZaxHFo6L&#10;sMUmX0+bbrLAdQPbPJaW/aNn8JuM7bNX+Nv+oPdcmVlnD68/3Sdr7NiR0jbpLEjd4bg25zQ9mKj7&#10;jwxvrtKOKzOLDRa4jjOm0Wg0GmuITUTglBTucIc71HQ2PuIRj6iqiy++uCbmJ9PH7//+79ekqXc9&#10;OM8z48DheQnytXM3Omj45V/+5ar6nd/5nZpySz7mMY85jPvvTSzj64XfkKdS3oGUnfeyNSurHo7t&#10;1A808iy4wIs4ZcbRS2094zh3BxnxCbLbsN794R/+YU12nSc+8Ylb3Mfo8+jjy21vSZk9I3TTA+Dw&#10;fAKOdlgLqdvAeLa2bvKiSF7FG1OvgtFcNR8TRs6O67njKubD+Zmf+Zk1jVdaZ5N9jmvW3ca2af8h&#10;y9ygzfJpT0ju2Ayv0Wg0GmuBTRgeS4lIr8///M+vqlve8pY1cbjf/d3frapnPvOZNZ2xJIsnPelJ&#10;NcndCbaWMZZuebi/s53lALf77d/+7aq61a1uVZO1IOX99QEtPAko5bXkiHs5q2Sy0tHfTJv5Z777&#10;3e9e/FfED0vPHJrh7QRGe4xcIeIg6WDI8kbTqJmZLPH2FnZ9WiL8w2fCHPDEsX693WDdGN6Yo4pV&#10;Ly12I+zq+hxnom/zW5izh22N0TMjGd5b3vKWqrryyitrssOdcsopVfVpn/Zpi2u0HI8f76ydxjrt&#10;eaMV0Dzxq4y+tYd4u2Z4jUaj0VgLbMLwaGOdt2Q3crR65bywfumXfqmqXv3qV9fE/zKGg6znDCdl&#10;O58PD8kaf/Znf7aqfv7nf74m9vmt3/qti7/3E5bJqkc6M1Lj9cnnSDd7k/Esw/C8KRseiY+fMK+/&#10;jP6B/VHbfW9ilKxxAp84hFi9m93sZlX1+te/vqadhL2fhc/+wAP8S7/0Sxd3sNukRTa9CpPfrKeX&#10;5mirpuMZmR9Wx2OWhVU/n3jiiYtrtu/LPerVjJe8V7/xG79xnTbIDDV6WY87mFPDrNDO9EHNlrMR&#10;YpOewpvkFre4RU3+DXppHWdMo9FoNNYQs0c6XpX6WTY8sjNLHi5Ia3zhhRdW1V3ucpfazJJ305ve&#10;dJsNVWkBpyS5nHzyyTVJK2QTtoGxhsDRiLTGQTI2sg+ddUauzMm8me9gr8nFyfDm2kZG4/FrfNMe&#10;7L/pA+ybZng7gdGWRruDmfG0fM973lOT3kW9FPI15nfFFVcsrpQj6YILLqiq3/u936uq5z73uVV1&#10;pzvdqSarHl+BUUu0ncwgRy9GS7x1nQwPy/m1X/u1qrrkkktqY16V293udotfpcXu8HYGo5AsM2vj&#10;eC7ej4ex6Vq/OZfG9zLi7q9tzho7Bh9d9+TP8YY3vGFxH6dV/oqWaG/tfY1Go9Fo7BA2YXjOyVvf&#10;+ta1MR+ac9uJymuORtj3/DbpYc8888yatPZOV55UaRFcHuLwPBdYDT/v8z5v8XSn+v7gdsvY5DCY&#10;QzJLRKKMmcWBTISvj7r+6xfZzrnM6Frufc2fzONgfibD205On8YyIL9jCWx11rj6Kj4xCRa7m9/8&#10;5lV117vetSY9kFHDAH7hF36hprHmJYABYHhmrHjTjMfay9GlO4esHwL2wNRn2C3pw/ytt62gtNUl&#10;w7NLHF6v0rqxy6a9jbaP766dzX5uNGEuj66xxh21Mz1L3/Wud1XVa17zmsWbvu1tb6uqr/iKr6iN&#10;+0NWV22G12g0Go21wCYMTx1zGP1/fvqnf7qqfv3Xf72meDheNw9/+MOr6slPfnJNHPHbv/3bazrz&#10;MZKx8hP5Th2mjMx461vfWhOT4+3znOc8p6Z4Pk/JrC4ZGzTGCSXm/Pd8nzFt9Mt55UUXXVSTfPGV&#10;X/mVNUUBwlh9zVtkThBykCvJvKSP7GeSEbaa75L6a//FmH0+9KEPrSm3hRYm48neSOug52bm9cTW&#10;9eTcJ1mmJ2bknAwaYubmLATZtpTy6PpZffSbWaTfaPbHml5AohzrJm6NvRytuHdANjcuYx6ltLTd&#10;4x73qGlO5uhbX0bN5x3veMeaVvc555xTVQ972MMW12dFe+sls+CvilxT4/yRKca+JOfLiGRCc7Nl&#10;bp/h385z1TWPe9zjamOOkswVMsLKylXDO5G+TV99zdd8TU25hW9/+9tX1ete97qa7KnAzmd3Eh9p&#10;f+YJYXXnjj3mtXGllmRrcXo9g9M/73nPq+nU+K7v+q6a9jr9r5fGVWzlem5q737sx36sNtZeZfF1&#10;T08c9Vg8upvhNRqNRmMtsIkQQSIDDMBpT4vK3xK74gnjzMe6xD2QYp7ylKfUFGfz1V/91Yt7krBI&#10;Is5tZy+pioxDiic/nn/++TX5fWGBo60u/bVImlp+6CUjT2PKXJnDzfWj3xdZUgbRpz/96TVF/r39&#10;7W+vKYdnMrAEOwSW4xp9mz1MSiI141Ipt45S3qF8AcceWxO3g7E+XMqenuIb9/empGYWF9fgrFri&#10;07hkxstDstKxxy7+Bj3JZpA8zIjzGeNPpd9oBfK9MsbInbPaNWSW/ayABcnqfO8b/ZP30VpzIC3B&#10;ja2RfZjzjbSeTC7rmCeXSukbtyDFn3TSSVV19tln18YMIO6QcwM3OjyGl9xIe7Jat/hOc55lyCrj&#10;08BaqQcyA9Rc5baEyp3821We0SerzrpRW2PXhZe85CU1rT487xnPeEZt3KkgNUD6H5+zu+aaAvqV&#10;ZHgbclTGuOtVd/O3kfJN7iG5Z2pD7tXmiU9nwW/+5m/W1HssxPir9c7L1zuO+qpDNQI379RGo9Fo&#10;NPYXNmF4qR/3t7NX1B2udpvb3KY2MhUxN/SzrpcPRW4UoGlVM+9Nb3pTbeRq4nL819Nf+MIX1sS9&#10;RN2xCoy69WwzmYv8Tt9NDh1tOeQ4EsSctMjzB2flmcZzjH3rHe94R01WzFGm8E3GIGqPPqHRFmN0&#10;n/vcp6ruda97LVo+FzOXFaf+6q/+qiavRXJNvnvCO5LFSKx61SjIg6AlWc+aTDTHMsfvyYDuAxlr&#10;RcJVuZCkbC6xGWszKd47ZmWMzKqXXM1nVsky94x1xieN4zvmDNyOZWh9kP2WrIslHpIrZA1LoEsw&#10;Lq7E82hNsvLZHLJWw6q5HxPuYGdLvmKunnXWWTXxJ08xb7MN5ps5n21OSzkmp66LPUS/2R+yuveq&#10;bM8uJMrNne2ZopOxUlbJRz/60TXtFdZp7ofjjjGu8czWO1Ykz1Vjnbp/Vtqzt+B2o4+FnnRPd8iR&#10;vfTSS6vq8ssvr2nO8Fq4293uVlMGH5qkG9/4xrVxF4JDNRRnerLRaDQajX2FTRgeTsNDMqPo4J73&#10;vGdNnpMjXMnWJU6OdyVOg1s84QlPqM1yr9AykykwDxkZSIJ3v/vda2POTGwps6uRXDCwzMs3B9ek&#10;7Omeackjt/oGIxFFJEccPT6QcUivKdfgl3r1xS9+cU1SmD7EVm9729vW5Ekl0zw5ZZS8tBk/U4mK&#10;LJNtHrmXd9Qeb4R/v+pVr1o8i20yx4XENFpMs2LiGNPjbuRZVjpS2zd+4zcuekMvZbVl8pcR1M4x&#10;c4Tvx1zpc5X/UobF5nl+eiJ5M6VU83POK7UBo7UGeNKaG2ztVl/6bRpx9nj8A/Q8RsXLLufhyOSw&#10;se1wcRbltFibk9YFncc111xTVSeccEJttqY8XW+Yva5J9mkOW+ksTObbV33VV9XEcpIt5d/L+Azb&#10;rzA8O4yVYq1dffXVNY2RfRuSCUHa87Al7bff2mFGH4UckbTmJsOz7uyTKmN47qi7Slbn3dlxadde&#10;8YpXLFplB77//e9fG3mkXxnNfCPfH+KmW/Rmo9FoNBr7BpswPBJ9ekYljwF2FzJ+1lWgDfdbkTTk&#10;gp/7uZ+ryZZDQlc/HZJX8WISt0FXm1lUyBHp0TdKXmMu7UTKTaPVzZumRElL7m9RLN6RHDFKPXpj&#10;jMIhbfme/OXt+BphNuJLVIgm/Y09ryWeguGlZA0pFfJuYh3xFLaxN77xjTWxPSNF6oSMfRn70zcZ&#10;z5T1hcl0MiKKyLnvfe9bk3WW3ZHMKAYovS49N9/FU0Qa6Q39r2/Hts1F3YkZfdGLXrS4jxqK5EQt&#10;SY/TxtYYe5691tqhpTB/1E7hq2zck9ux3tF8GP2v//qvr40RrubtmPVxO1lh+R8km7fnyDypnaID&#10;73e/+9Wk8UpkfhO7Css6bpFzWE4Q/sn4IhublZhanGVseGlpTi2IWiI8w81kGUpFDHsujNY4LdHP&#10;/Dztxt7Ob0erW+5v+XfuyfYf7FkOlNS6ZVaptAfrSZz1p37qpxb3/5Zv+ZaarHdajj3TCI7xx+BN&#10;u+J5o9FoNNYImzC8rHVA/469OY2dz05RTAvPyGrFKftjRSSpxz/+8TVlYKEdpo11VpP1Uod+6qmn&#10;1sSitMqd6anxQt+7BtfBMFgR0qsKSDcpj2TkFs6XsiTZQe4YXqZAXhgzKbhPMj9yCn9O2nY+mRgP&#10;ZL5Qfb51PTwSEJna32N1Bc/FLFkjMJtv+7Zvq6nn+b6SmIDElLlXcLKcFRkFNTJskZdaxZrL/ipf&#10;ovHF+UYLq5mQ7yL7hpw1WsX25sqUqfMO2Uv8QlkrtQGMCKnWTMMdG8sgvWHBbDR7zXMsIXPu3PnO&#10;d15c73vaBQzezLTKcgWZb6mbWaZa5Nb4wi/8wsXf5513Xk1MAkPC+/E8NsW5So3gbxbKkeHhuOab&#10;fVLPHIoMG3jq1u9oB7P6aNpwO5/msLHAqzLaFYxa3t/d7HWyUxpBvgVzyD5Jrpl39tZGnw0vocfG&#10;XZRnqVMA2CAz/445w9edfZS+atwJkxM3w2s0Go3GWmAThkdGIyNkljNMiFxGinGqjxV4SRaZ35o2&#10;/PTTT6/JSsd7k4xPp59xGOQU3lzO7XyuiBMSDSlDC7Vc3AxJiuYdlyKzjJJIyqopa5A+ZCHxRPIU&#10;xpPZI4HkNcpr8jWQ8rRNS3Ap9yTxYb3pGZvSSmYGwQjJQe6Z1ohf/MVfrKpf/dVfrYn1+i97ob8f&#10;/OAH12bZTfVD9tJoV9Cq1Ol7l8yl8oAHPKAmTk+PLwsrrQC7CGQOjvSnAmzebNQnskiAOZk+seaJ&#10;seOTSXI3o8SJYo3mj6yGLEbN8JbHGMtFijeaOTdoXMzzzLpy7rnn1qR7sD/I1jR6BY8xamT27YPt&#10;kNaBNogl275BqzHqMLK65Fi1AMbqfZC2N5qz8X2TIfk7v7FSUotmfbEUei5PS9wuWbUxynme/hO0&#10;IJ5lnY75VtI7ISuZjFUXzBB6Jnsm3Ux6d49eFHYSeyb/TDrC9DK1+xk1d3a3tERm5ilvdKhyejUa&#10;jUajsQbYhOG97GUvq4mlycAtVmyMXXfCYwmpJ81q1E7j9LHBP3jN8dvB8DAPsh4kCyRHyHTHB4m8&#10;4On+Jrl8//d/f02nPfuiE540lNzFO+Z7eQoZATfCMLSfRhs/wO3yt2QucoTrPV1/+l4OUr/CTtIL&#10;VPtTak5Lhh7GXciGZCUWMowWp+FnpYexW3nT5dYb84nw4dSTyRQxbPGRkPFPKXHjSc9+9rNryohI&#10;X0/y0hJt+47v+I6a7CKstpntArdLhocfpJ01rYl6Izm66zMPDhueeo14LfzET/xETaxUD5iN61lH&#10;e3kYndF/WM9nJQSwmtLL8Tu/8ztris3lK0sTkHZ669RTRq1JroXDq+8oO669wnrkW2D0aRTsKnYA&#10;6yIZQ9rSICNKzUlIvpu1aMY8nKPdbmR7kAxPL2Fv2J6xoNtI2JGS4Rkdb/3a17528V/7W3JWT8EI&#10;7cnJBUeGh2tibLR0doOszJBwDWs93s+T/PnPf35Nfr9gR5VX0xj5zBxSPkc7azO8RqPRaKwFDjE8&#10;bIaFwwnPc0/OTMgqcZBSRtZ1y9pOY5Y5rFFutDFqSjYTLJC1RkQXmRG38znGW0BaBHFNspusayw3&#10;WMtot0vJjnzE/+fHf/zHF+/L75HEinlkbYGUwujE5WS58MILF72RlaiArxFpi4Uvq8Nnthf9kDUH&#10;3EedaJF8/JcwmDPOOKM2esqNlqq0iiVku0gdvffNOEjadjFMvvnmb/7mmvw/Xfkrv/IrNWUcJctn&#10;b+OCZo63S/agP7Ucd9R+M1YP+K/R1NpTTjmlJnvMYx7zmKp60IMetGgPvT8Lh7wPZElzJvlEWlxG&#10;W+Z2GMbRi6zUYe4ZI9591khmRPqSL/mSmuYA3YMV9E3f9E1V9dSnPrWmeW50sj8z1g13MSKZZ3UO&#10;WpW5e8wuLEdeIRUSaCasKesI10+9i1+Zq+5Di2Dusf9pm7WWjOSyyy5b/M07NFkj4IXWl5brB6wo&#10;K7pYHVk91D3NZL4CVoq9zpU8ltW3AZoqfWu/NaY8LX70R3+0NrNQYmZ0P/aH9OEQd8urQP+4c3qk&#10;J7fTQqNpV1flzq7LRyHPiFe+8pU17XK4Ms9eO6RMm/bbb/iGb1i8Na6pP5vhNRqNRmMtcIjhkQtI&#10;EHz50nKT2eESY56RlM7o+v0270AaciWJJmvp+oas4RpyUOa9TE06uTttPxgnTXG25NALh8/VGLGR&#10;GnaeTuQXHMizyKH45Vx1KGC1yphFbUudvgg/ks6Xf/mXL94ue3u0YRgp97zyyitr4oWkUZFwuB1o&#10;lWtWRWrn075FQqRP10LxhZmxhecYzk3uIymTRse4nJFFkdDz6UYtradmiB4j32EM5Hd6C9BOMq85&#10;iWX6Xv9k9oetc9jP1aReB+QctlKsWXzOJ4h9xITSam4Os8SQ4s0oa5BU7ko+tDl7Se54RlaDs49h&#10;mdinmcCmhYOeeeaZNe1C9A2Zv5ed/mlPe9rinqxK+KVr/BYjSZamzWP1hmSufpWVAlOfYa8Y55V7&#10;5m6THMs9vW9Wr8w9XA9bfdYR7Re7HebExm992bs8ZUS+Y8bCJnvD0rxLRj1a0T610BO/93u/tzZq&#10;X/Kt+fbLg4M9P/KRj6xpvOgLeYSy/4nY89vU4TXDazQajcZa4ACZi7aULlWmgzyrncYjH3Jyzlky&#10;MoMZXXDmTMua1KQSIFmw0JD1SHZjBSYg12fUCPklGd5crIwW6gHRMCQC3n3y/eN2bJmkvMw4k9Fj&#10;eGrmWRDDN2bvBi3ESFz/kIc8pCa5Zq4CgKeTqvS8b/Sh1rpPgl1hLs/kMiAbpu1EflQ6MVXsAAAd&#10;QElEQVT2CZZXWRBTp29e0eazeurhMdco5CgbTdK6b/BC72u+5dhhyaxEZEDWYqDl90QtZEfBQTNz&#10;/PI5+Nezcp7dIG1IeIBVgP0YF7zhh3/4h2tj9lp5LOlyZME3e60II4urYXiYh0gsz/V9crsRyZOs&#10;MlZtc1LGWpZd8xOH8Cv5J80i+4CW+y8mN2ZeNcfsV+nJ6Xp3sK/6beZnyXomyyCz2Hgj/pBq1GS2&#10;0oQdLKuR4K/qtFg7vrE6eAMk0qsTjJr9zbv7RhywPUdeJ7tcrj67KJsuhocLYth6zF7H09u5YNT4&#10;ZIDZYlfRZm2wX23IwrpU7zYajUajcZTjAK20k985PNYDy5N5/H6MHSHXjJWOAe8hHXsWWYNEn/ka&#10;ZOneWo7O/6Z8RN4nifh0/md7UgpL6BPaZFn1cAgSq9amDSMjP0g6ZD32OR5K7EkJkpRf0cXP2dhS&#10;VsUjST16jEcWKYZMmrp+ss+qlZRHZN+ytdCna79sDuPM4bUlJwL+JxIO0yJZj7/SWlI/Zunp2ENq&#10;GpLh6U9RdyREcq65pB/Iv/kW5kbanOaQtr11tt6N+wCupiet35/5mZ+pafRxAmOE5YvrJfubA64h&#10;3WMtOJB1JKciHzzrTq0VNuME/ufTemdjvuiii2qy4T3rWc+qjVkizUCMwVwVn+dZ3s7sZSfLte8p&#10;7Je57uwq2u/tzHnc1Pwxk8dsI9a15+bemz2PG9m3f+RHfqQmDvS4xz1u0TPp6Z39k5oVq0B8sz3K&#10;vgesYgnvkrHRo83SmhXbqsduf/vb18b6l1i+DFZiZEGWXbuoHjAWQHclqhgwOU9klfR2c1y5GV6j&#10;0Wg01gIH6H+d1eSCzCCQUfSjZOe/I4cjo83FJ/HacoaT+Eh/uIt7OqUzamQOc5Wxrr322po4U0YL&#10;ja0aLVuYGTmORZMch0PgwXMtAcwDy5RVRGwfiPhhrWQdJGElMotdviMpKSsqeJaeJLeSnrBAdlCj&#10;OSeRbQ1PNEZYjhwZpD+Sb3pmAr28z7RkZN3EuQzrwHqXVgf8de5K/mbeDodIu+kYgcQ245qs9TFm&#10;oskWjnXe1xPGkUcc6xfZnyUJj8EDxEEacX65eDbuQja3t6TfgNmLI4pSlYvVjDIr2Np5XVqhuUfR&#10;0/zkT/5kTbxT5J98T+ZMQgSYmYwX2qmwEywQI7Fniiu1e5ifadXLbCM+vW/Oq1HvYo7l9Wl1HmEO&#10;s1B6IxzO/NS3VgT+nS0UGQyiEsGO4T52sPQIzV3O36OfKtZu/6TfstKdC6Alov3E6mHtsvAYX2Nt&#10;FB796EfXlFczV597JkvGU42LvUuvHrKSbtqPjUaj0WjsMxzIHPzOQHpnp7ezdI6rjXIuucY9U772&#10;fVYeEHOWmVzczcmfGRbSUjh6fo5SEtsP2ZCcQsoYs5t7x5SeyETaSaLBzFSqI7H6Pt8rc4dDVmbC&#10;MjNPPM9AMoh+IH8leyCbZDvziXkl+chbyxCRvZcg56Z/3TLAeLSfFUTkH1akeruxzkwuL3jBC2rS&#10;sJPO9LNMFvzu5myWnqUPRxtewojI4iHnC0tMzqsERiKHTtYnww/IpOo8YLSpvcgqZXMscH3Ay47d&#10;iKdlxuHhSbQjpHVrMLMLAf/YsSfNKBoLjFDOWGzvpS99aU32KhFX1oI5Zs7QQ1jLxvT8889f3N9Y&#10;8/qjWzK76G/oeDAb2VatXNYy65flyUyjU0nkfpUZejFXGDlf+hnM+VRb+7yjeUKKZrPussI4ruNv&#10;T8GEvDUbG09XI6WF3oXfNYumWEn9nPqhbLn3MhO00D1zxI2RdecpuKn3/cEf/MGa9n8+tO5jDvDn&#10;cAfP8iuj5in4aO7G7pBW/2Z4jUaj0VgLHCDhZrzFWI13rEQ1V+0664AnLxR1/6IXvagmhsSvz/3T&#10;IuXk9zdexQaWPE8bfDNmHPcrnyxbWNooSSVzcmfSh8yKZArXkOl4ECXDo0HGBrw1KYl/UUpV9P6Z&#10;0YNPWka0ZHuynla+XfaDJ/JFlO1CfS+ekBkvmP5Lq4LU7L1UqNIbomHUf8h2sujQv/Nxlcv0Gc94&#10;Rk0c8cQTT6yNEUtpmXMfctwYh5dMi5yONXquWCJ3JtuaCf5mB8JO7nGPeyy+9yuSuLZl9kXIWNJ1&#10;ZnhYO8ZGW0C7YKbxA8CorGWjY6SMoLmUFS6T0+Mf7sYW6Le4lE89by5h7WIurRpWH4zfajXWI6wI&#10;v3rzm99cE59zZxmLWI6NOO7IOpgWqTloZ+bJNJ89MfdPO1LGmCbY++nGrD47tvuzTxuF3A/91zva&#10;hVhYRd3RLWHPWY0EVLGQZVROYPazcS+yUuzwrre3swvmuraTaAkOLc8Rhqr9dhijcOqpp9Y0l2Tb&#10;0T+ZSQfsou6sZ+gb2Bc32B03H6hGo9FoNPYXDpDR8ANa3bnc+eQyUvCYZQBGuRhIT2w/tOQZ+URm&#10;dEqT5uhesaK8c2bOHHkeiYYWm6cQ7jXaitJfMeOrWKFEopCM8AzywuhLmTFGQFLLiBOtwh1JrHo4&#10;83aSbrJXtTBtlpA5HkmI3/d931eTNMo6RW4iL8s1IDedLKmrwrPSuqnHZKNIeDtt0HJck+TINzW9&#10;6citmfEv4Uo9rA2ZSzOjtcj4+lxUIhg1z9UnrhTNwwKET6QdNGuAzGHMOrQ+YPHiUYnB0ysYC/Us&#10;cTvs2dpnibGKrSyrJtmM1ec+NE/6GS8xk9M+7ZM+xnPtPDgQ1mK3wfPMpczkwu5lrFmA1GahEWGR&#10;SjaPX2pP8vu0Xmc19tQKQOZIyjuM1iawF5mf7JfWoLwzeK1v7Hj2lpy9uRuLaDQi9g0jQjuC80Hm&#10;uXV/4555jLXZW/CZcH+sMauyJIN04rC7Y7paSP8nK6a1z46Y1VUh8+jqbS2hM7PG7Vfjzt8Mr9Fo&#10;NBprgQPkHfYqPjPJ8MhEmYEbKyKJYBiZMcGJnX6A/Ijo08loF1xwQW1kMzT7ZA2yA1+77/7u717c&#10;jV8ffbor0wYAni4DCOsdTuPK9MbMrCgpZfBHgsxKJ64LMg+klmfGENKH/nEH744dskeSibJGhN4g&#10;B/lMNpmcA+sl8ZGA9KoaUWRPfUjOxW9UDMCl6MRVLKMZTwaZUlt+zx+PJoC/Fo6eOTa1k7T7hCc8&#10;oSbrqZhI1h0Vz3F9Wv7kfCkJsljQ9T/2sY+tjR5i5i2JEvMTEZjzii2BLO9vdfvMDfzDb/mRquSn&#10;hzO/e8KKyCxCRt9aSOv1fo3Vy8wd3t2cZ8XBpDEhK509TMQVYNVpg2FVwgn43aUOxuyiubEb4HNm&#10;Dq6QdRb5cIq2xPjTa9eMymyT5557bk25Ye0zqqxBVrnzLIzHXIVkVK43e80H/BKL8kZ6LHM8ZSSZ&#10;PuQhaTczV7279puHIoNlK7Vqsg4faIO91HqxfsEsHeuW2Bv9SiyjfYNvqn2DhkbPJ8/Wh2AnHHV+&#10;+kev2qnY2kVV8vDM6NiEfssZYh+2p2UsY1qF7ajN8BqNRqOxFjhA2+50Ja3zr8t4+7k4f2ApoZFP&#10;qZZ3FosOjuj8H+sVkFbSX4vEwUJAD5sywpyPHHkBpyHZkfqBpZBclhnhyAhsbKRR8O74AXkB901J&#10;U2szqp/cQfbBeLScDJL1i0X5YF3eXUvSIgi4IC6CLWm/6/kc+psWPtkhmQ4jxL3Iv3pPq3A1Nrlk&#10;51nFMK0ORpD85W/vK4OlXsr6AxhPzqKs3p6ScsbZaC3J13PH3ID09Ubkfve7X01y/fOf//yaJGXS&#10;OlsOuV57PEX7kzsaF2M3VtZmuzIiZMkxFyiWrMcynnX7GU33ApKXpO9i7hjGzqzAEtIbGb8hfbMn&#10;pQ1shP5MS5i78RTNmglWh33Aysr5zEqXqzj1FvyNeQayG5kh1hddBW9P9zcbzV57S/pvp9XQc2G0&#10;SJlL7HOy9fIz9D3GJlsNOz2+YpfQk1aHO2dGJ/qec845ZzEWssZYC2a+Ecx6DrnK1A33RJoquhZ9&#10;blbj2fLO0GBlHQPz3z3tAH6FIz7qUY+qSRNmFzKy1mNWg0kGPK5ZY43H2xPs2zRzafNrhtdoNBqN&#10;tcABEqtz1WmcWeRH8Boi+2SGQyD7iNsgZZOPTj/99JrisTJLJKktK+o5/9OfkJSdMSKZZQ7ck6ab&#10;zEUqoR3WQm/q0/fiaWjksQ3/JReQOFgUSHDuOWYqwY+xWHfAseTuU4Urc/elHj+Z61xGG/1MJiUz&#10;egrLAVmJTnzMM8l2pT1kxiuuuKKmTJhqC7BMsKvd6173qimrBZZGVvKOQE7U/1ol/kZOenkIU5LN&#10;SKDMpwNZ8TntJSQ7o49F+a03xQbE62ib0ZELn38dy+VTn/rUmjj0mMnQNxmpQ0ZOH1r3p2kwD8cM&#10;95BRmGm98Kv9EbdHTrdmzUPjxTJqppkJrjnttNNq4nNmuPlgjMxDsrlRHj2TjU7uABiJOea/vARp&#10;aMwce0jWRDRqWBRLGH7puWzMmXPVrpIeBuatOe+34tWS22GZ2Ke+sjP429vRIrgD+yVrHJ2EuW0N&#10;4p0ZG2r30JOp7ch1pOdly6TdofHiNT16aaRmLqMqcS+2dr3KUst2a23aJ+0JGHDeLauLGDVzxuj4&#10;HDMoYYTmTI4djPukO+grb02zhXemtqkZXqPRaDTWAoeOYh5TLBwkL2e40573C0aSpyWQJsja4uTp&#10;i11PspCVAzIPZGZsye9xF1YlkktWEh/r82kDBuN7dyALjHkEsBleqfzxeC5hCeedd15NHpskRFJJ&#10;6uJx3HxrzyUnknfYLGWVxKL0M06WHCKhtRnD5+kkLPwDZ836Axik35Kq2NjGagAkbleyFrC20tHz&#10;UfRJXjMKRofM5YmYFg83PJ53Fo/f0bKF64wejMmuvKPfktoyR2L6snovNktae+PlbmadtuWdM4d9&#10;Pjczl2JyKVHi9GkzyN5Iz9jMNKSFaYPcHzCCVqUx8nZpg+eRmNY1KyurRdIuYBL0EGbIqKXwvU/j&#10;6P60TViC9WhuaKEVwUpHX4VNsmkZZcyJtzO/gXx62n5Ay3NHSk2YmZDzCn+y8+BDVtnFF1+8+C8L&#10;KF8K1i8xdqk50yqrLL1brQiMELN8znOeU9PatCJo19w5+Wvmt0qNS1YTNJPxpPQRtRNmPK49LVub&#10;kdBjVCur21iLNJ/rt+y7CT081i3Bqu3n6kjwV3jkIx/5f7+tRqPRaDTWAAfItk5vmmiaZXIHe49Y&#10;OnJ3ZtpMbkcrTb5z5uM6tMBOcjIIeSRtV2SlzFAApOOMtHP+e8qY1Y0MzuaECZGGeGDibbTk5E3a&#10;Z5ZFEh9rDclRdAubBK5DihRdRNbDhFj48GMSa9oXZTnRS2effXZNNZ+wE/1G1qNb9zf5iJXCe/lM&#10;r05y7g/8wA8s2kmLnXW9My9J5n3I2tDsdnT9ZCKyIeYq67yW6E/fkFL15JOe9KSqOvnkkxfPzdH0&#10;xPTRSkaVdaWzwqLZaCzMHEhmzErqWdqMVWd9L/81RmR/9x9twKAf1J3QtrySXMzigun6rREx+uRl&#10;v93aw/noRY6vXqXX4SONXeFe9C6ZG8hYGFOeh2NVipwnabOxls1Mqw87lMnFDKe5caW8+/YN89D8&#10;0Taap4y5tD94oh0PmzHzcVaMB9LP3MwRzWk+0z1gJK5kZXQ91qU+X1buHOsk6JOsF5j1PTBCGUTp&#10;5+y3alawZCfMYdckQ83INu2342Fa+s1n1kwda5Haga2LsY4E+FVmGc1sori1tx4tdnrSW/ivNpsz&#10;+v97vud7apoJtHR2xWZ4jUaj0VgLHCBrpI5V5DyuQ2qWYxMX4QnpDKdTxuRI1rSovBxZ/tJ6gbFl&#10;PkznfOb1yBySMNbFHi0iTngSELmMDEju5o1JUmNhypwjaW3CKp7+9KfXxGvxPJyGdOPdWS/YAOiv&#10;0x8MsB85GzEV/YntkV5pqMl0nk7m4gmWyCqD3tQYGUEy0ZiXMuNs9KorM88LkBP52slop50scyIa&#10;XZMV7X2f3A4yYwvJy3P9SpsTZkLq9NN/2NzjIebp+IT/kotFbYrsgcyp4U3naozROmDJ/P14e5qT&#10;xs4ayYyvLCJ+685jFb1E2ieOXmRcZtpcrTLWcZoD/Wms0/afuXCTH1gvbF1pp8nacmR2Y+T+6eNn&#10;dbNaGX1jZwaa27wfMe8xztIIZqtwLzOZTkjNDbmNcFmVBDwd2Oq0AYOhE/JcGiNzNW3DkDuD6/Ek&#10;88p/02Pc6tNyz8ooukT6D4/5kO1s9pDRfum3vDpyjEYW7s6jn782WztZSQayDkla5ux4aSMHfycv&#10;9Ct7shGhiTEH6Pya4TUajUZjLXBgLvZLtVzSTcZqZOVuGl7ShPM84y38N+WIMZYueV5qdZP55fWH&#10;Gj1kKfQWZG1ZwFU4E3PjezkC5AJIkBFIH1ipT4yNB2NWsVIVj7RIppvLoJG8WQYHvyKzJDPLHBPk&#10;uLT9pE8gNnPKKacsno51GamM9cmaf2PWcPYndg5jRwIiM/LkxNq1nEwNpCc9mRZWvmHugwcYF+OO&#10;B/jbG5EWM7ItbWkkzTPOOKMmVsRGwv+K3cV7Yd6sQYnMOpHthJRM2VNZc40yaRefMJNZbtgyM7ND&#10;eifOIevUH+0MDyMxS8nO7Gf0QLQOcpOa1SODMd/MNJ6N9EbmQFb9thuImhUfbA7oQ7qTsT/Zxlim&#10;zTHXzDFvM8EIjvMkd0hvxH8Sh6Np0HKrmz+2zJy0FO5pJfJvYLfTMyyaaZ/zxPQzx2+sKX9nr5qT&#10;eJ7dOOuqQ9qbRw9qPZAcMfcu+4kxMiLur8eS62vV6JM5VjMdRy1tt9kqPZDv7reuTG1Betg+9KEP&#10;rckLPbUvzfAajUajsRY4xqnIokMaIgeRWeakUedt5oxPJMMAf3tKshnfOKtTZhnl5bxbtmouryZv&#10;qzHftuvxFSwhfZOAjMOLDNvDnEa7F/BoxQm8C7sCSXZsif5Jy9Copx6zC+Kgc15Py4B8l3x6Dnop&#10;ZTH86fLLL6+p5gAplYRLWs9RGCv8aT9eyHOMdVCrvOk4FsYdDxBXx9J51llnLa7J7H94MP/VZPNZ&#10;C804+lVaPf3WaNL+8wPE9bP+H3vwnMV0zP2Y1RxHxnP0Qv/oK6NDjr7ssstq45vm2sEV5OA3K8jj&#10;LGQ5c4wILoXZq72HU5qNCXc2D90BSzB/zBzrOrONuCb1VQnMkibGf42+OELrMfNz8oHQJ7yIcV8Z&#10;ndj/eFN7O3M+rYn6ylyay3iVK2Vca5Bxe/QWkDs2fmn/8X1Wj4Hxm+wZ/DKj+pKVZg7eOW2itZl5&#10;eiEZXnohzOU5GlsFua82w2s0Go3GWuCYMa8BZE3bsYZv2vPICMsjY+mSbWRUR0rEGbO11CutmJN+&#10;rgeO1P3HbAJbY7QibA3y3fKYq1Y/BxpwGf/OP//8muRl+Qt4uvKcJPnispifvmVpw2j5vrLKuPOT&#10;n/zkldqzqg1s1fHdmvuO8O7LY9X5M9pjtsaqDHLV9qy6Ho2yXqUp8UZYOM9b37OBsTCJYDPr7DC0&#10;CDzA+cdiV6v2/6rrEauTL4ntHMPI2F9RX3Q53gUH5SEs+wn2+YhHPKImPsdulxkjl8FO7z+pS1sG&#10;3mt5ZHbNtMaBE0cb/J2ZdfMkSluyPne3rc+j/VmjstFoNBpHBcagpp3DMaIWEs7btEbMMbys3L08&#10;UuJIPjd+ZqTFCq+0ogSU/p87cf9VGQO7yPKY0/LPYVVGyCcNY2PfAhI3GZYU9vrXv74mGRyfI3Ol&#10;ll9lZFIhCXfVyuCrMoydZvBzvn9HCqvO/52utL4qYwCrwFw1K1iYcjbyDMd40icQRPKxERpTtp9V&#10;53N6Ai8DPNJ8ZmXEPtmWWO/Y8/AMraLnkJ9T9hOQZTd3Vzan5bHq/Fz1+jHj1dZYdb4lw8PSRNnu&#10;DtqG12g0Go21wCZxeOSUjByaY3g+57JXzME9Mx9m2vPG71eVyPYaw5vzTZoDhrQ8xmziW2OurvQc&#10;+Kexz2UFMnzO3XidkcHJ72R57847zq9YaMwosvOq/bPTDG9VRr7q/N9pG/Oq7V+1PauuRww1/etY&#10;kX2T3pvmBg9qrcp8KGxpns4f0ucY9bU1VmUwtBdWJZ9SOWV4YsuZIiLTKqDDyKyYOJx5qyqLMWLL&#10;3GkN1qo271Xvv6rPQWbL2v0qIs3wGo1Go7EWOPDCF77wOl+RSlLLnDJdcru5bNlbIyXWMTfa+PdO&#10;M7CdtvGsquPem/n1xRWxWIg45GnJkieujqyq/XNxM+lThwWuahPaa3FsOz0/V71+byJ5Hk6/9Xtl&#10;xk77TK6LzJe/dVTW9pGZUNSCYGt8yEMeUlM0amZB4oKhhTJ9aLnZjgXKApqarcbuoPu60Wg0GmuB&#10;A2Muksb1i51mnKsyEhIoCZesTe7OzDJZ8Q7mfBdHn9Ld8QpbHqv256peyqvef1VGu9Pve3g2xaw1&#10;L5NRViU0o7B/mVG9deaQ9FvfZ1Tf4XmNLo+sG3DJJZfU5KusNh59mHXhexZH7ygyj1WSrcv32eer&#10;xlnutM111fk2Vj7ZGtpvZH1mHtGdRsfh7TnstArr8FQo6eqilOJVV111RNqz0279O92fqzqt7H2s&#10;6kbRaBwt6AOv0WhswJGt54BhsLT5HPPfpmev6zMTx9gebM/nql6ah9d+NmzxdrKo3OlOd1pcg2ti&#10;bz6JQax9LN/ePf2c8ZtVvRxXxeFpdJbH3vQ5mEPb8BqNRqOxFmiG12g0NmBrK93h2TjHDK5zdU7E&#10;uuENeBKrkuvdzSfV66q5YVdlMHikig08Ns8888xFq7KGiXfhsckT1bPcQZvT59OVO81Q2ws00X3R&#10;aDQajbVAM7xGo7EBW/v1rZodY7Qhpa8mfsZil16a4x3SFpi+vqvaqFYFlumJJ5xwQk3V+0CFdwxv&#10;rKWHXckIwxszc/njdqt6me50HPCq7Vl1PugTfD0jd3cHzfAajUajsRZohtdoNDaAdSqj33z6ZmRg&#10;W2O0UfFLHL0TR4YEOMFcztU5G5XWZq3NjP9jpxxjzkbLojgz1e3f+c53VtXznve8qjrttNNqqhYC&#10;GCpGiIdhdVis+DxcENKfc+9gdzIZjdlzdgezBWAbjUaj0dhPaJVmo9FoNNYCfeA1Go1GYy3QB16j&#10;0Wg01gJ94DUajUZjLdAHXqPRaDTWAn3gNRqNRmMt0Adeo9FoNNYCfeA1Go1GYy3QB16j0Wg01gKd&#10;WqzRaDQau4pMsabE0u6gGV6j0Wg0dg952u0y+sBrNBqNfYLjjjvuejxO9j76wGs0Go19hT7z5tAH&#10;XqPRaOw37OUzL412u2nAqy4P1Gg0GvsG1znnDh48uGqF9N0/EVZt4XbQDK/RaDQaa4E+8BqNRqOx&#10;Fug4vEaj0dgnOHjw4PHHH7/STza19h08eHDuevff4oLx4vH6ue93Gs3wGo1GYx2xRQzD8ccfv+nB&#10;ufhymWN17pr8ftXjeZvoA6/RaDTWDsu4ce7yabQL6AOv0Wg09gmWPKKWD1rY4oZbP2tvHpZtw2s0&#10;Go21RgbDffCDH9zirDoMG2HtuqFuCzTDazQajX2IuWPmOvRuDP2eczAZsTdp3BboA6/RaDT2Gw77&#10;tNv650tizx6EfeA1Go3GvsKSx9XhpfVa9SzcO/rM6gOv0Wg09hN2+YDZs2RuU7TTSqPRaOwfHH/8&#10;8UueeTuUYDqPwD1F76oZXqPRaOwz7DTr2mvH2PLoA6/RaDQaa4E+8BqNRmO/4QiSvE35XH55PaYK&#10;WxVtw2s0Go11xKZemodXD2/TmnZH8P5HCs3wGo1GYx9ij5Ot6wV94DUajUZjZaRWc3T4PLwgv51G&#10;H3iNRqOxT7CS/+QRD0vYoTiHI4g+8BqNRmN/YtRq7hzx2vunXfWB12g0GmuLrU+puTKwC8wRyr2p&#10;z6z20mw0Go39hOtU8DnuuOOuc/y8973vzXNu8ffisn3s7dIHXqPRaKwXrnPmwVGhk9wmWqXZaDQa&#10;+wrLuK4cKa3jeJ89q8+sPvAajUZj/+GInHkHDx5c9T7LnHZ5z11Oy3nM9Rv33mg0Go0jhXE/3zQH&#10;ykp32Brbv/+qd9gOmuE1Go1GYy3wv8yvzhUyxDVRAAAAAElFTkSuQmCCUEsBAi0AFAAGAAgAAAAh&#10;ALGCZ7YKAQAAEwIAABMAAAAAAAAAAAAAAAAAAAAAAFtDb250ZW50X1R5cGVzXS54bWxQSwECLQAU&#10;AAYACAAAACEAOP0h/9YAAACUAQAACwAAAAAAAAAAAAAAAAA7AQAAX3JlbHMvLnJlbHNQSwECLQAU&#10;AAYACAAAACEA5VhhkkIEAABMDAAADgAAAAAAAAAAAAAAAAA6AgAAZHJzL2Uyb0RvYy54bWxQSwEC&#10;LQAUAAYACAAAACEAqiYOvrwAAAAhAQAAGQAAAAAAAAAAAAAAAACoBgAAZHJzL19yZWxzL2Uyb0Rv&#10;Yy54bWwucmVsc1BLAQItABQABgAIAAAAIQDmxkvE4AAAAAoBAAAPAAAAAAAAAAAAAAAAAJsHAABk&#10;cnMvZG93bnJldi54bWxQSwECLQAKAAAAAAAAACEAs5FkZKw9AACsPQAAFAAAAAAAAAAAAAAAAACo&#10;CAAAZHJzL21lZGlhL2ltYWdlMS5wbmdQSwUGAAAAAAYABgB8AQAAh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673;top:645;width:2847;height: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GAwwAAANsAAAAPAAAAZHJzL2Rvd25yZXYueG1sRE9Na8JA&#10;EL0L/Q/LCL01G3PQGl1DK6RUiwejIL0N2WkSmp2N2a3Gf98tFLzN433OMhtMKy7Uu8aygkkUgyAu&#10;rW64UnA85E/PIJxH1thaJgU3cpCtHkZLTLW98p4uha9ECGGXooLa+y6V0pU1GXSR7YgD92V7gz7A&#10;vpK6x2sIN61M4ngqDTYcGmrsaF1T+V38GAWn3XauP5Iiz7fT9vXzdqbibUNKPY6HlwUIT4O/i//d&#10;7zrMn8HfL+EAufoFAAD//wMAUEsBAi0AFAAGAAgAAAAhANvh9svuAAAAhQEAABMAAAAAAAAAAAAA&#10;AAAAAAAAAFtDb250ZW50X1R5cGVzXS54bWxQSwECLQAUAAYACAAAACEAWvQsW78AAAAVAQAACwAA&#10;AAAAAAAAAAAAAAAfAQAAX3JlbHMvLnJlbHNQSwECLQAUAAYACAAAACEAZTJxgM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8" o:spid="_x0000_s1028" type="#_x0000_t202" style="position:absolute;left:1385;top:645;width:3134;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D5411" w:rsidRDefault="001D5411">
                        <w:pPr>
                          <w:rPr>
                            <w:rFonts w:ascii="Arial"/>
                          </w:rPr>
                        </w:pPr>
                      </w:p>
                      <w:p w:rsidR="001D5411" w:rsidRDefault="001D5411">
                        <w:pPr>
                          <w:spacing w:before="11"/>
                          <w:rPr>
                            <w:rFonts w:ascii="Arial"/>
                            <w:sz w:val="28"/>
                          </w:rPr>
                        </w:pPr>
                      </w:p>
                      <w:p w:rsidR="001D5411" w:rsidRDefault="00205F6D">
                        <w:pPr>
                          <w:rPr>
                            <w:rFonts w:ascii="Arial"/>
                            <w:sz w:val="20"/>
                          </w:rPr>
                        </w:pPr>
                        <w:r>
                          <w:rPr>
                            <w:rFonts w:ascii="Arial"/>
                            <w:color w:val="161616"/>
                            <w:sz w:val="20"/>
                          </w:rPr>
                          <w:t>Intermediate Ad min</w:t>
                        </w:r>
                        <w:r>
                          <w:rPr>
                            <w:rFonts w:ascii="Arial"/>
                            <w:color w:val="2F2F2F"/>
                            <w:sz w:val="20"/>
                          </w:rPr>
                          <w:t xml:space="preserve">istrati </w:t>
                        </w:r>
                        <w:r>
                          <w:rPr>
                            <w:rFonts w:ascii="Arial"/>
                            <w:color w:val="161616"/>
                            <w:sz w:val="20"/>
                          </w:rPr>
                          <w:t>vRev</w:t>
                        </w:r>
                      </w:p>
                    </w:txbxContent>
                  </v:textbox>
                </v:shape>
                <w10:wrap anchorx="page"/>
              </v:group>
            </w:pict>
          </mc:Fallback>
        </mc:AlternateContent>
      </w:r>
      <w:r>
        <w:rPr>
          <w:rFonts w:ascii="Arial"/>
          <w:color w:val="161616"/>
          <w:sz w:val="20"/>
        </w:rPr>
        <w:t>Intermediate</w:t>
      </w:r>
      <w:r>
        <w:rPr>
          <w:rFonts w:ascii="Arial"/>
          <w:color w:val="161616"/>
          <w:spacing w:val="26"/>
          <w:sz w:val="20"/>
        </w:rPr>
        <w:t xml:space="preserve"> </w:t>
      </w:r>
      <w:r>
        <w:rPr>
          <w:rFonts w:ascii="Arial"/>
          <w:color w:val="161616"/>
          <w:sz w:val="20"/>
        </w:rPr>
        <w:t>Review</w:t>
      </w:r>
      <w:r>
        <w:rPr>
          <w:rFonts w:ascii="Arial"/>
          <w:color w:val="161616"/>
          <w:spacing w:val="11"/>
          <w:sz w:val="20"/>
        </w:rPr>
        <w:t xml:space="preserve"> </w:t>
      </w:r>
      <w:r>
        <w:rPr>
          <w:rFonts w:ascii="Arial"/>
          <w:color w:val="161616"/>
          <w:sz w:val="20"/>
        </w:rPr>
        <w:t>Committee</w:t>
      </w:r>
      <w:r>
        <w:rPr>
          <w:rFonts w:ascii="Arial"/>
          <w:color w:val="161616"/>
          <w:sz w:val="20"/>
        </w:rPr>
        <w:tab/>
        <w:t>Chair, Intermediate Review</w:t>
      </w:r>
      <w:r>
        <w:rPr>
          <w:rFonts w:ascii="Arial"/>
          <w:color w:val="161616"/>
          <w:spacing w:val="-33"/>
          <w:sz w:val="20"/>
        </w:rPr>
        <w:t xml:space="preserve"> </w:t>
      </w:r>
      <w:r>
        <w:rPr>
          <w:rFonts w:ascii="Arial"/>
          <w:color w:val="161616"/>
          <w:sz w:val="20"/>
        </w:rPr>
        <w:t>Committee</w:t>
      </w:r>
    </w:p>
    <w:p w:rsidR="001D5411" w:rsidRDefault="001D5411">
      <w:pPr>
        <w:pStyle w:val="BodyText"/>
        <w:rPr>
          <w:rFonts w:ascii="Arial"/>
          <w:sz w:val="20"/>
        </w:rPr>
      </w:pPr>
    </w:p>
    <w:p w:rsidR="001D5411" w:rsidRDefault="001D5411">
      <w:pPr>
        <w:pStyle w:val="BodyText"/>
        <w:rPr>
          <w:rFonts w:ascii="Arial"/>
          <w:sz w:val="20"/>
        </w:rPr>
      </w:pPr>
    </w:p>
    <w:p w:rsidR="001D5411" w:rsidRDefault="001D5411">
      <w:pPr>
        <w:pStyle w:val="BodyText"/>
        <w:rPr>
          <w:rFonts w:ascii="Arial"/>
          <w:sz w:val="20"/>
        </w:rPr>
      </w:pPr>
    </w:p>
    <w:p w:rsidR="001D5411" w:rsidRDefault="001D5411">
      <w:pPr>
        <w:pStyle w:val="BodyText"/>
        <w:rPr>
          <w:rFonts w:ascii="Arial"/>
          <w:sz w:val="20"/>
        </w:rPr>
      </w:pPr>
    </w:p>
    <w:p w:rsidR="001D5411" w:rsidRDefault="001D5411">
      <w:pPr>
        <w:pStyle w:val="BodyText"/>
        <w:rPr>
          <w:rFonts w:ascii="Arial"/>
          <w:sz w:val="20"/>
        </w:rPr>
      </w:pPr>
    </w:p>
    <w:p w:rsidR="001D5411" w:rsidRDefault="001D5411">
      <w:pPr>
        <w:pStyle w:val="BodyText"/>
        <w:rPr>
          <w:rFonts w:ascii="Arial"/>
          <w:sz w:val="20"/>
        </w:rPr>
      </w:pPr>
    </w:p>
    <w:p w:rsidR="001D5411" w:rsidRDefault="001D5411">
      <w:pPr>
        <w:pStyle w:val="BodyText"/>
        <w:rPr>
          <w:rFonts w:ascii="Arial"/>
          <w:sz w:val="20"/>
        </w:rPr>
      </w:pPr>
    </w:p>
    <w:p w:rsidR="001D5411" w:rsidRDefault="001D5411">
      <w:pPr>
        <w:pStyle w:val="BodyText"/>
        <w:spacing w:before="10"/>
        <w:rPr>
          <w:rFonts w:ascii="Arial"/>
          <w:sz w:val="22"/>
        </w:rPr>
      </w:pPr>
    </w:p>
    <w:p w:rsidR="001D5411" w:rsidRDefault="00205F6D">
      <w:pPr>
        <w:tabs>
          <w:tab w:val="left" w:pos="4599"/>
        </w:tabs>
        <w:spacing w:before="94"/>
        <w:ind w:left="234"/>
        <w:rPr>
          <w:rFonts w:ascii="Arial"/>
          <w:sz w:val="20"/>
        </w:rPr>
      </w:pPr>
      <w:r>
        <w:rPr>
          <w:noProof/>
        </w:rPr>
        <w:drawing>
          <wp:anchor distT="0" distB="0" distL="0" distR="0" simplePos="0" relativeHeight="1168" behindDoc="0" locked="0" layoutInCell="1" allowOverlap="1">
            <wp:simplePos x="0" y="0"/>
            <wp:positionH relativeFrom="page">
              <wp:posOffset>793723</wp:posOffset>
            </wp:positionH>
            <wp:positionV relativeFrom="paragraph">
              <wp:posOffset>-312507</wp:posOffset>
            </wp:positionV>
            <wp:extent cx="2244126" cy="341375"/>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2244126" cy="341375"/>
                    </a:xfrm>
                    <a:prstGeom prst="rect">
                      <a:avLst/>
                    </a:prstGeom>
                  </pic:spPr>
                </pic:pic>
              </a:graphicData>
            </a:graphic>
          </wp:anchor>
        </w:drawing>
      </w:r>
      <w:r>
        <w:rPr>
          <w:noProof/>
        </w:rPr>
        <w:drawing>
          <wp:anchor distT="0" distB="0" distL="0" distR="0" simplePos="0" relativeHeight="1192" behindDoc="0" locked="0" layoutInCell="1" allowOverlap="1">
            <wp:simplePos x="0" y="0"/>
            <wp:positionH relativeFrom="page">
              <wp:posOffset>3297003</wp:posOffset>
            </wp:positionH>
            <wp:positionV relativeFrom="paragraph">
              <wp:posOffset>-1044915</wp:posOffset>
            </wp:positionV>
            <wp:extent cx="4354093" cy="1109472"/>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4354093" cy="1109472"/>
                    </a:xfrm>
                    <a:prstGeom prst="rect">
                      <a:avLst/>
                    </a:prstGeom>
                  </pic:spPr>
                </pic:pic>
              </a:graphicData>
            </a:graphic>
          </wp:anchor>
        </w:drawing>
      </w:r>
      <w:r>
        <w:rPr>
          <w:noProof/>
        </w:rPr>
        <w:drawing>
          <wp:anchor distT="0" distB="0" distL="0" distR="0" simplePos="0" relativeHeight="1216" behindDoc="0" locked="0" layoutInCell="1" allowOverlap="1">
            <wp:simplePos x="0" y="0"/>
            <wp:positionH relativeFrom="page">
              <wp:posOffset>854778</wp:posOffset>
            </wp:positionH>
            <wp:positionV relativeFrom="paragraph">
              <wp:posOffset>191021</wp:posOffset>
            </wp:positionV>
            <wp:extent cx="6471895" cy="1327486"/>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5" cstate="print"/>
                    <a:stretch>
                      <a:fillRect/>
                    </a:stretch>
                  </pic:blipFill>
                  <pic:spPr>
                    <a:xfrm>
                      <a:off x="0" y="0"/>
                      <a:ext cx="6471895" cy="1327486"/>
                    </a:xfrm>
                    <a:prstGeom prst="rect">
                      <a:avLst/>
                    </a:prstGeom>
                  </pic:spPr>
                </pic:pic>
              </a:graphicData>
            </a:graphic>
          </wp:anchor>
        </w:drawing>
      </w:r>
      <w:r>
        <w:rPr>
          <w:rFonts w:ascii="Arial"/>
          <w:color w:val="161616"/>
          <w:sz w:val="20"/>
        </w:rPr>
        <w:t>College</w:t>
      </w:r>
      <w:r>
        <w:rPr>
          <w:rFonts w:ascii="Arial"/>
          <w:color w:val="161616"/>
          <w:spacing w:val="2"/>
          <w:sz w:val="20"/>
        </w:rPr>
        <w:t xml:space="preserve"> </w:t>
      </w:r>
      <w:r>
        <w:rPr>
          <w:rFonts w:ascii="Arial"/>
          <w:color w:val="161616"/>
          <w:sz w:val="20"/>
        </w:rPr>
        <w:t>Review</w:t>
      </w:r>
      <w:r>
        <w:rPr>
          <w:rFonts w:ascii="Arial"/>
          <w:color w:val="161616"/>
          <w:spacing w:val="3"/>
          <w:sz w:val="20"/>
        </w:rPr>
        <w:t xml:space="preserve"> </w:t>
      </w:r>
      <w:r>
        <w:rPr>
          <w:rFonts w:ascii="Arial"/>
          <w:color w:val="161616"/>
          <w:sz w:val="20"/>
        </w:rPr>
        <w:t>Committee</w:t>
      </w:r>
      <w:r>
        <w:rPr>
          <w:rFonts w:ascii="Arial"/>
          <w:color w:val="161616"/>
          <w:sz w:val="20"/>
        </w:rPr>
        <w:tab/>
        <w:t>Chair, College Review</w:t>
      </w:r>
      <w:r>
        <w:rPr>
          <w:rFonts w:ascii="Arial"/>
          <w:color w:val="161616"/>
          <w:spacing w:val="6"/>
          <w:sz w:val="20"/>
        </w:rPr>
        <w:t xml:space="preserve"> </w:t>
      </w:r>
      <w:r>
        <w:rPr>
          <w:rFonts w:ascii="Arial"/>
          <w:color w:val="161616"/>
          <w:sz w:val="20"/>
        </w:rPr>
        <w:t>Committee</w:t>
      </w:r>
    </w:p>
    <w:p w:rsidR="001D5411" w:rsidRDefault="001D5411">
      <w:pPr>
        <w:pStyle w:val="BodyText"/>
        <w:rPr>
          <w:rFonts w:ascii="Arial"/>
          <w:sz w:val="22"/>
        </w:rPr>
      </w:pPr>
    </w:p>
    <w:p w:rsidR="001D5411" w:rsidRDefault="001D5411">
      <w:pPr>
        <w:pStyle w:val="BodyText"/>
        <w:rPr>
          <w:rFonts w:ascii="Arial"/>
          <w:sz w:val="22"/>
        </w:rPr>
      </w:pPr>
    </w:p>
    <w:p w:rsidR="001D5411" w:rsidRDefault="001D5411">
      <w:pPr>
        <w:pStyle w:val="BodyText"/>
        <w:rPr>
          <w:rFonts w:ascii="Arial"/>
          <w:sz w:val="22"/>
        </w:rPr>
      </w:pPr>
    </w:p>
    <w:p w:rsidR="001D5411" w:rsidRDefault="001D5411">
      <w:pPr>
        <w:pStyle w:val="BodyText"/>
        <w:rPr>
          <w:rFonts w:ascii="Arial"/>
          <w:sz w:val="22"/>
        </w:rPr>
      </w:pPr>
    </w:p>
    <w:p w:rsidR="001D5411" w:rsidRDefault="001D5411">
      <w:pPr>
        <w:pStyle w:val="BodyText"/>
        <w:rPr>
          <w:rFonts w:ascii="Arial"/>
          <w:sz w:val="22"/>
        </w:rPr>
      </w:pPr>
    </w:p>
    <w:p w:rsidR="001D5411" w:rsidRDefault="001D5411">
      <w:pPr>
        <w:pStyle w:val="BodyText"/>
        <w:rPr>
          <w:rFonts w:ascii="Arial"/>
          <w:sz w:val="22"/>
        </w:rPr>
      </w:pPr>
    </w:p>
    <w:p w:rsidR="001D5411" w:rsidRDefault="001D5411">
      <w:pPr>
        <w:pStyle w:val="BodyText"/>
        <w:rPr>
          <w:rFonts w:ascii="Arial"/>
          <w:sz w:val="22"/>
        </w:rPr>
      </w:pPr>
    </w:p>
    <w:p w:rsidR="001D5411" w:rsidRDefault="001D5411">
      <w:pPr>
        <w:pStyle w:val="BodyText"/>
        <w:spacing w:before="7"/>
        <w:rPr>
          <w:rFonts w:ascii="Arial"/>
          <w:sz w:val="28"/>
        </w:rPr>
      </w:pPr>
    </w:p>
    <w:p w:rsidR="001D5411" w:rsidRDefault="00205F6D">
      <w:pPr>
        <w:spacing w:before="1"/>
        <w:ind w:left="233"/>
        <w:rPr>
          <w:rFonts w:ascii="Arial"/>
          <w:sz w:val="20"/>
        </w:rPr>
      </w:pPr>
      <w:r>
        <w:rPr>
          <w:rFonts w:ascii="Arial"/>
          <w:color w:val="161616"/>
          <w:sz w:val="20"/>
        </w:rPr>
        <w:t>Provost</w:t>
      </w:r>
    </w:p>
    <w:p w:rsidR="001D5411" w:rsidRDefault="001D5411">
      <w:pPr>
        <w:rPr>
          <w:rFonts w:ascii="Arial"/>
          <w:sz w:val="20"/>
        </w:rPr>
        <w:sectPr w:rsidR="001D5411">
          <w:type w:val="continuous"/>
          <w:pgSz w:w="12240" w:h="15840"/>
          <w:pgMar w:top="20" w:right="80" w:bottom="280" w:left="1140" w:header="720" w:footer="720" w:gutter="0"/>
          <w:cols w:space="720"/>
        </w:sectPr>
      </w:pPr>
    </w:p>
    <w:p w:rsidR="001D5411" w:rsidRDefault="001D5411">
      <w:pPr>
        <w:pStyle w:val="BodyText"/>
        <w:rPr>
          <w:rFonts w:ascii="Arial"/>
          <w:sz w:val="20"/>
        </w:rPr>
      </w:pPr>
    </w:p>
    <w:p w:rsidR="001D5411" w:rsidRDefault="001D5411">
      <w:pPr>
        <w:pStyle w:val="BodyText"/>
        <w:spacing w:before="4"/>
        <w:rPr>
          <w:rFonts w:ascii="Arial"/>
        </w:rPr>
      </w:pPr>
    </w:p>
    <w:p w:rsidR="001D5411" w:rsidRDefault="00205F6D">
      <w:pPr>
        <w:pStyle w:val="Heading1"/>
        <w:spacing w:line="252" w:lineRule="auto"/>
        <w:ind w:left="3658" w:right="4625"/>
        <w:jc w:val="center"/>
      </w:pPr>
      <w:r>
        <w:rPr>
          <w:color w:val="262626"/>
          <w:w w:val="105"/>
        </w:rPr>
        <w:t>Role and Scope Document for</w:t>
      </w:r>
    </w:p>
    <w:p w:rsidR="001D5411" w:rsidRDefault="00205F6D">
      <w:pPr>
        <w:spacing w:line="249" w:lineRule="auto"/>
        <w:ind w:left="3019" w:right="3992"/>
        <w:jc w:val="center"/>
        <w:rPr>
          <w:b/>
          <w:sz w:val="23"/>
        </w:rPr>
      </w:pPr>
      <w:r>
        <w:rPr>
          <w:b/>
          <w:color w:val="262626"/>
          <w:w w:val="105"/>
          <w:sz w:val="23"/>
        </w:rPr>
        <w:t>Department of Agricultural Education Effective Date: July 1, 2019</w:t>
      </w:r>
    </w:p>
    <w:p w:rsidR="001D5411" w:rsidRDefault="001D5411">
      <w:pPr>
        <w:pStyle w:val="BodyText"/>
        <w:spacing w:before="11"/>
        <w:rPr>
          <w:b/>
          <w:sz w:val="15"/>
        </w:rPr>
      </w:pPr>
    </w:p>
    <w:p w:rsidR="001D5411" w:rsidRDefault="00205F6D">
      <w:pPr>
        <w:spacing w:before="91"/>
        <w:ind w:left="331"/>
        <w:rPr>
          <w:b/>
          <w:sz w:val="23"/>
        </w:rPr>
      </w:pPr>
      <w:r>
        <w:rPr>
          <w:b/>
          <w:color w:val="262626"/>
          <w:sz w:val="23"/>
        </w:rPr>
        <w:t>Overview</w:t>
      </w:r>
    </w:p>
    <w:p w:rsidR="001D5411" w:rsidRDefault="001D5411">
      <w:pPr>
        <w:pStyle w:val="BodyText"/>
        <w:spacing w:before="9"/>
        <w:rPr>
          <w:b/>
          <w:sz w:val="25"/>
        </w:rPr>
      </w:pPr>
    </w:p>
    <w:p w:rsidR="001D5411" w:rsidRDefault="00205F6D">
      <w:pPr>
        <w:spacing w:before="1" w:line="254" w:lineRule="auto"/>
        <w:ind w:left="313" w:right="1374" w:firstLine="10"/>
      </w:pPr>
      <w:r>
        <w:rPr>
          <w:color w:val="262626"/>
          <w:w w:val="105"/>
        </w:rPr>
        <w:t>This document sets forth the standards, indicators, and procedures that govern the annual review process, retention, tenure, and promotion reviews of tenure-track faculty of the Department of Agricultural Education. This document aligns with university sta</w:t>
      </w:r>
      <w:r>
        <w:rPr>
          <w:color w:val="262626"/>
          <w:w w:val="105"/>
        </w:rPr>
        <w:t>ndards as outlined in the MSU Faculty Handbook (07/01/2017) and the College of Agriculture Role and Scope Document. This document does not supersede these other documents. In cases of conflict between the information contained herein and these other docume</w:t>
      </w:r>
      <w:r>
        <w:rPr>
          <w:color w:val="262626"/>
          <w:w w:val="105"/>
        </w:rPr>
        <w:t>nts, the information provided in the other documents applies. It is expected that all candidates for retention, tenure, and promotion have a Ph.D or Ed.D in Agriculture or Technology Education, or related field.</w:t>
      </w:r>
    </w:p>
    <w:p w:rsidR="001D5411" w:rsidRDefault="001D5411">
      <w:pPr>
        <w:pStyle w:val="BodyText"/>
        <w:spacing w:before="3"/>
        <w:rPr>
          <w:sz w:val="28"/>
        </w:rPr>
      </w:pPr>
    </w:p>
    <w:p w:rsidR="001D5411" w:rsidRDefault="00205F6D">
      <w:pPr>
        <w:pStyle w:val="Heading1"/>
        <w:tabs>
          <w:tab w:val="left" w:pos="1764"/>
        </w:tabs>
        <w:ind w:left="310"/>
      </w:pPr>
      <w:r>
        <w:rPr>
          <w:color w:val="262626"/>
          <w:w w:val="105"/>
        </w:rPr>
        <w:t>Article I.</w:t>
      </w:r>
      <w:r>
        <w:rPr>
          <w:color w:val="262626"/>
          <w:w w:val="105"/>
        </w:rPr>
        <w:tab/>
        <w:t>Role and Scope of</w:t>
      </w:r>
      <w:r>
        <w:rPr>
          <w:color w:val="262626"/>
          <w:spacing w:val="8"/>
          <w:w w:val="105"/>
        </w:rPr>
        <w:t xml:space="preserve"> </w:t>
      </w:r>
      <w:r>
        <w:rPr>
          <w:color w:val="262626"/>
          <w:w w:val="105"/>
        </w:rPr>
        <w:t>Unit</w:t>
      </w:r>
    </w:p>
    <w:p w:rsidR="001D5411" w:rsidRDefault="001D5411">
      <w:pPr>
        <w:pStyle w:val="BodyText"/>
        <w:spacing w:before="10"/>
        <w:rPr>
          <w:b/>
          <w:sz w:val="25"/>
        </w:rPr>
      </w:pPr>
    </w:p>
    <w:p w:rsidR="001D5411" w:rsidRDefault="00205F6D">
      <w:pPr>
        <w:spacing w:line="261" w:lineRule="auto"/>
        <w:ind w:left="300" w:right="1667" w:firstLine="4"/>
      </w:pPr>
      <w:r>
        <w:rPr>
          <w:color w:val="262626"/>
          <w:w w:val="110"/>
        </w:rPr>
        <w:t>The miss</w:t>
      </w:r>
      <w:r>
        <w:rPr>
          <w:color w:val="262626"/>
          <w:w w:val="110"/>
        </w:rPr>
        <w:t>ion of the Department of Agricultural Education is to be the leader in developing quality students to communicate and educate the value of agriculture to communities through innovative teaching, scholarship, and outreach.</w:t>
      </w:r>
    </w:p>
    <w:p w:rsidR="001D5411" w:rsidRDefault="001D5411">
      <w:pPr>
        <w:pStyle w:val="BodyText"/>
        <w:spacing w:before="7"/>
        <w:rPr>
          <w:sz w:val="24"/>
        </w:rPr>
      </w:pPr>
    </w:p>
    <w:p w:rsidR="001D5411" w:rsidRDefault="00205F6D">
      <w:pPr>
        <w:spacing w:line="261" w:lineRule="auto"/>
        <w:ind w:left="284" w:right="1374" w:firstLine="15"/>
      </w:pPr>
      <w:r>
        <w:rPr>
          <w:color w:val="262626"/>
          <w:w w:val="110"/>
        </w:rPr>
        <w:t>The Department of Agricultural Ed</w:t>
      </w:r>
      <w:r>
        <w:rPr>
          <w:color w:val="262626"/>
          <w:w w:val="110"/>
        </w:rPr>
        <w:t>ucation strives to be Montana's center of excellence and expertise for the preparation of agricultural education professionals at the undergraduate and graduate levels. The Department's mission includes the preparation of both formal and non­ formal educat</w:t>
      </w:r>
      <w:r>
        <w:rPr>
          <w:color w:val="262626"/>
          <w:w w:val="110"/>
        </w:rPr>
        <w:t xml:space="preserve">ors in the areas of agricultural education, communication, leadership, and extension. Collaborative relationships are maintained with Montana's Office of Public Instruction, public junior high and high schools, area vocational schools, community colleges, </w:t>
      </w:r>
      <w:r>
        <w:rPr>
          <w:color w:val="262626"/>
          <w:w w:val="110"/>
        </w:rPr>
        <w:t xml:space="preserve">agricultural industry organizations, youth development organizations, MSU Extension Service and other institutions of higher education in Montana, the region, the nation, and foreign countries. Montana State University is the only university with academic </w:t>
      </w:r>
      <w:r>
        <w:rPr>
          <w:color w:val="262626"/>
          <w:w w:val="110"/>
        </w:rPr>
        <w:t>training and Agricultural Education degree programs for Montana.</w:t>
      </w:r>
    </w:p>
    <w:p w:rsidR="001D5411" w:rsidRDefault="001D5411">
      <w:pPr>
        <w:pStyle w:val="BodyText"/>
        <w:spacing w:before="8"/>
        <w:rPr>
          <w:sz w:val="24"/>
        </w:rPr>
      </w:pPr>
    </w:p>
    <w:p w:rsidR="001D5411" w:rsidRDefault="00205F6D">
      <w:pPr>
        <w:spacing w:before="1" w:line="264" w:lineRule="auto"/>
        <w:ind w:left="269" w:right="1387" w:firstLine="11"/>
      </w:pPr>
      <w:r>
        <w:rPr>
          <w:color w:val="262626"/>
          <w:w w:val="110"/>
        </w:rPr>
        <w:t>The Department's scholarly programs are grounded in basic and applied research aimed at improving professional and technical skills in Montana agricultural education. Faculty and graduate st</w:t>
      </w:r>
      <w:r>
        <w:rPr>
          <w:color w:val="262626"/>
          <w:w w:val="110"/>
        </w:rPr>
        <w:t>udent scholarship focuses on contributing to the agricultural education knowledge­ base by conducting research that: (a) addresses issues relative to formal and non-formal education;</w:t>
      </w:r>
      <w:r>
        <w:rPr>
          <w:color w:val="262626"/>
          <w:spacing w:val="-6"/>
          <w:w w:val="110"/>
        </w:rPr>
        <w:t xml:space="preserve"> </w:t>
      </w:r>
      <w:r>
        <w:rPr>
          <w:color w:val="262626"/>
          <w:w w:val="110"/>
        </w:rPr>
        <w:t>(b)</w:t>
      </w:r>
      <w:r>
        <w:rPr>
          <w:color w:val="262626"/>
          <w:spacing w:val="-11"/>
          <w:w w:val="110"/>
        </w:rPr>
        <w:t xml:space="preserve"> </w:t>
      </w:r>
      <w:r>
        <w:rPr>
          <w:color w:val="262626"/>
          <w:w w:val="110"/>
        </w:rPr>
        <w:t>evaluates</w:t>
      </w:r>
      <w:r>
        <w:rPr>
          <w:color w:val="262626"/>
          <w:spacing w:val="-9"/>
          <w:w w:val="110"/>
        </w:rPr>
        <w:t xml:space="preserve"> </w:t>
      </w:r>
      <w:r>
        <w:rPr>
          <w:color w:val="262626"/>
          <w:w w:val="110"/>
        </w:rPr>
        <w:t>pedagogical</w:t>
      </w:r>
      <w:r>
        <w:rPr>
          <w:color w:val="262626"/>
          <w:spacing w:val="-2"/>
          <w:w w:val="110"/>
        </w:rPr>
        <w:t xml:space="preserve"> </w:t>
      </w:r>
      <w:r>
        <w:rPr>
          <w:color w:val="262626"/>
          <w:w w:val="110"/>
        </w:rPr>
        <w:t>constructs</w:t>
      </w:r>
      <w:r>
        <w:rPr>
          <w:color w:val="262626"/>
          <w:spacing w:val="-3"/>
          <w:w w:val="110"/>
        </w:rPr>
        <w:t xml:space="preserve"> </w:t>
      </w:r>
      <w:r>
        <w:rPr>
          <w:color w:val="262626"/>
          <w:w w:val="110"/>
        </w:rPr>
        <w:t>in</w:t>
      </w:r>
      <w:r>
        <w:rPr>
          <w:color w:val="262626"/>
          <w:spacing w:val="-12"/>
          <w:w w:val="110"/>
        </w:rPr>
        <w:t xml:space="preserve"> </w:t>
      </w:r>
      <w:r>
        <w:rPr>
          <w:color w:val="262626"/>
          <w:w w:val="110"/>
        </w:rPr>
        <w:t>agricultural</w:t>
      </w:r>
      <w:r>
        <w:rPr>
          <w:color w:val="262626"/>
          <w:spacing w:val="2"/>
          <w:w w:val="110"/>
        </w:rPr>
        <w:t xml:space="preserve"> </w:t>
      </w:r>
      <w:r>
        <w:rPr>
          <w:color w:val="262626"/>
          <w:w w:val="110"/>
        </w:rPr>
        <w:t>education;</w:t>
      </w:r>
      <w:r>
        <w:rPr>
          <w:color w:val="262626"/>
          <w:spacing w:val="-8"/>
          <w:w w:val="110"/>
        </w:rPr>
        <w:t xml:space="preserve"> </w:t>
      </w:r>
      <w:r>
        <w:rPr>
          <w:color w:val="262626"/>
          <w:w w:val="110"/>
        </w:rPr>
        <w:t>and</w:t>
      </w:r>
      <w:r>
        <w:rPr>
          <w:color w:val="262626"/>
          <w:spacing w:val="-15"/>
          <w:w w:val="110"/>
        </w:rPr>
        <w:t xml:space="preserve"> </w:t>
      </w:r>
      <w:r>
        <w:rPr>
          <w:color w:val="262626"/>
          <w:w w:val="110"/>
        </w:rPr>
        <w:t>(c)</w:t>
      </w:r>
      <w:r>
        <w:rPr>
          <w:color w:val="262626"/>
          <w:spacing w:val="-16"/>
          <w:w w:val="110"/>
        </w:rPr>
        <w:t xml:space="preserve"> </w:t>
      </w:r>
      <w:r>
        <w:rPr>
          <w:color w:val="262626"/>
          <w:w w:val="110"/>
        </w:rPr>
        <w:t>serves</w:t>
      </w:r>
      <w:r>
        <w:rPr>
          <w:color w:val="262626"/>
          <w:spacing w:val="-14"/>
          <w:w w:val="110"/>
        </w:rPr>
        <w:t xml:space="preserve"> </w:t>
      </w:r>
      <w:r>
        <w:rPr>
          <w:color w:val="262626"/>
          <w:w w:val="110"/>
        </w:rPr>
        <w:t>Montana communities by integrating learning, discovery, and engagement. In addition, the Department meets the needs of formal and non-formal educators by: (a) offering credit and non-credit courses and workshops both on- and off-campus; (b) designin</w:t>
      </w:r>
      <w:r>
        <w:rPr>
          <w:color w:val="262626"/>
          <w:w w:val="110"/>
        </w:rPr>
        <w:t>g, conducting and evaluating educational programs; and (c) assisting state education officials, local school administrators and boards of education in ensuring quality educational programming for students in public and private schools as well as two-year p</w:t>
      </w:r>
      <w:r>
        <w:rPr>
          <w:color w:val="262626"/>
          <w:w w:val="110"/>
        </w:rPr>
        <w:t>ost-secondary</w:t>
      </w:r>
      <w:r>
        <w:rPr>
          <w:color w:val="262626"/>
          <w:spacing w:val="12"/>
          <w:w w:val="110"/>
        </w:rPr>
        <w:t xml:space="preserve"> </w:t>
      </w:r>
      <w:r>
        <w:rPr>
          <w:color w:val="262626"/>
          <w:w w:val="110"/>
        </w:rPr>
        <w:t>institutions.</w:t>
      </w:r>
    </w:p>
    <w:p w:rsidR="001D5411" w:rsidRDefault="001D5411">
      <w:pPr>
        <w:pStyle w:val="BodyText"/>
        <w:spacing w:before="11"/>
        <w:rPr>
          <w:sz w:val="22"/>
        </w:rPr>
      </w:pPr>
    </w:p>
    <w:p w:rsidR="001D5411" w:rsidRDefault="00205F6D">
      <w:pPr>
        <w:ind w:left="266"/>
      </w:pPr>
      <w:r>
        <w:rPr>
          <w:color w:val="262626"/>
          <w:w w:val="110"/>
        </w:rPr>
        <w:t>The Department seeks to improve education practices through integrated teaching, research and</w:t>
      </w:r>
    </w:p>
    <w:p w:rsidR="001D5411" w:rsidRDefault="001D5411">
      <w:pPr>
        <w:sectPr w:rsidR="001D5411">
          <w:headerReference w:type="default" r:id="rId16"/>
          <w:footerReference w:type="default" r:id="rId17"/>
          <w:pgSz w:w="12240" w:h="15840"/>
          <w:pgMar w:top="920" w:right="80" w:bottom="1220" w:left="1140" w:header="711" w:footer="1038" w:gutter="0"/>
          <w:pgNumType w:start="1"/>
          <w:cols w:space="720"/>
        </w:sectPr>
      </w:pPr>
    </w:p>
    <w:p w:rsidR="001D5411" w:rsidRDefault="00B73C12">
      <w:pPr>
        <w:pStyle w:val="BodyText"/>
        <w:rPr>
          <w:sz w:val="20"/>
        </w:rPr>
      </w:pPr>
      <w:r>
        <w:rPr>
          <w:noProof/>
        </w:rPr>
        <w:lastRenderedPageBreak/>
        <mc:AlternateContent>
          <mc:Choice Requires="wps">
            <w:drawing>
              <wp:anchor distT="0" distB="0" distL="114300" distR="114300" simplePos="0" relativeHeight="1264" behindDoc="0" locked="0" layoutInCell="1" allowOverlap="1">
                <wp:simplePos x="0" y="0"/>
                <wp:positionH relativeFrom="page">
                  <wp:posOffset>1270</wp:posOffset>
                </wp:positionH>
                <wp:positionV relativeFrom="page">
                  <wp:posOffset>2136140</wp:posOffset>
                </wp:positionV>
                <wp:extent cx="0" cy="0"/>
                <wp:effectExtent l="10795" t="421640" r="8255" b="42227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FC161" id="Line 6" o:spid="_x0000_s1026" style="position:absolute;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68.2pt" to=".1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zhFgIAADwEAAAOAAAAZHJzL2Uyb0RvYy54bWysU82O2jAQvlfqO1i+QxL+ykaEVZVAL7RF&#10;2u0DGNshVh3bsg0BVX33jh2C2PZSVc3BGXtmvvnmb/V8aSU6c+uEVgXOxilGXFHNhDoW+NvrdrTE&#10;yHmiGJFa8QJfucPP6/fvVp3J+UQ3WjJuEYAol3emwI33Jk8SRxveEjfWhitQ1tq2xMPVHhNmSQfo&#10;rUwmabpIOm2ZsZpy5+C16pV4HfHrmlP/ta4d90gWGLj5eNp4HsKZrFckP1piGkFvNMg/sGiJUBD0&#10;DlURT9DJij+gWkGtdrr2Y6rbRNe1oDzmANlk6W/ZvDTE8JgLFMeZe5nc/4OlX857iwSD3s0xUqSF&#10;Hu2E4mgRStMZl4NFqfY2JEcv6sXsNP3ukNJlQ9SRR4qvVwNuWfBI3riEizMQ4NB91gxsyMnrWKdL&#10;bdsACRVAl9iO670d/OIR7R/p8JqQfHAx1vlPXLcoCAWWwDZCkvPO+UCB5INJiKD0VkgZ+ywV6go8&#10;TefT6OC0FCwog5mzx0MpLTqTMCnxi/mA5tEsIFfENb1dVPUzZPVJsRil4YRtbrInQvYysJIqBILs&#10;gOdN6mfkx1P6tFlulrPRbLLYjGZpVY0+bsvZaLHNPsyraVWWVfYzcM5meSMY4yrQHuY1m/3dPNw2&#10;p5+0+8Te65O8RY+FBLLDP5KO7Q0d7WfjoNl1b4e2w4hG49s6hR14vIP8uPTrXwAAAP//AwBQSwME&#10;FAAGAAgAAAAhAFyJAdHXAAAABQEAAA8AAABkcnMvZG93bnJldi54bWxMjkFLw0AQhe+C/2GZgje7&#10;aatF0myKiIJ4KVY99DbNTpPo7mzIbpv47zuCoMeP93jvK9ajd+pEfWwDG5hNM1DEVbAt1wbe356u&#10;70DFhGzRBSYD3xRhXV5eFJjbMPArnbapVjLCMUcDTUpdrnWsGvIYp6EjluwQeo9JsK+17XGQce/0&#10;PMuW2mPL8tBgRw8NVV/bozfg0uPtiJ/PBztY5I/dy6ZunTbmajLer0AlGtNfGX70RR1KcdqHI9uo&#10;nIG59AwsFssbUBIL7n9Rl4X+b1+eAQAA//8DAFBLAQItABQABgAIAAAAIQC2gziS/gAAAOEBAAAT&#10;AAAAAAAAAAAAAAAAAAAAAABbQ29udGVudF9UeXBlc10ueG1sUEsBAi0AFAAGAAgAAAAhADj9If/W&#10;AAAAlAEAAAsAAAAAAAAAAAAAAAAALwEAAF9yZWxzLy5yZWxzUEsBAi0AFAAGAAgAAAAhAPcxHOEW&#10;AgAAPAQAAA4AAAAAAAAAAAAAAAAALgIAAGRycy9lMm9Eb2MueG1sUEsBAi0AFAAGAAgAAAAhAFyJ&#10;AdHXAAAABQEAAA8AAAAAAAAAAAAAAAAAcAQAAGRycy9kb3ducmV2LnhtbFBLBQYAAAAABAAEAPMA&#10;AAB0BQAAAAA=&#10;" strokeweight=".08481mm">
                <w10:wrap anchorx="page" anchory="page"/>
              </v:line>
            </w:pict>
          </mc:Fallback>
        </mc:AlternateContent>
      </w:r>
      <w:r>
        <w:rPr>
          <w:noProof/>
        </w:rPr>
        <mc:AlternateContent>
          <mc:Choice Requires="wps">
            <w:drawing>
              <wp:anchor distT="0" distB="0" distL="114300" distR="114300" simplePos="0" relativeHeight="1288" behindDoc="0" locked="0" layoutInCell="1" allowOverlap="1">
                <wp:simplePos x="0" y="0"/>
                <wp:positionH relativeFrom="page">
                  <wp:posOffset>1270</wp:posOffset>
                </wp:positionH>
                <wp:positionV relativeFrom="page">
                  <wp:posOffset>732155</wp:posOffset>
                </wp:positionV>
                <wp:extent cx="0" cy="0"/>
                <wp:effectExtent l="10795" t="713105" r="8255" b="71882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C737" id="Line 5" o:spid="_x0000_s1026" style="position:absolute;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57.65pt" to=".1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bXFgIAADw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SD3uUYKdJC&#10;j3ZCcTQLpemMK8BirfY2JEcv6sXsNP3ukNLrhqgjjxRfrwbcsuCRvHEJF2cgwKH7rBnYkJPXsU6X&#10;2rYBEiqALrEd13s7+MUj2j/S4TUhxeBirPOfuG5REEosgW2EJOed84ECKQaTEEHprZAy9lkq1JV4&#10;ms6m0cFpKVhQBjNnj4e1tOhMwqTEL+YDmkezgFwR1/R2UdXPkNUnxWKUhhO2ucmeCNnLwEqqEAiy&#10;A543qZ+RH0/p02axWeSjfDLfjPK0qkYft+t8NN9mH2bVtFqvq+xn4JzlRSMY4yrQHuY1y/9uHm6b&#10;00/afWLv9UneosdCAtnhH0nH9oaO9rNx0Oy6t0PbYUSj8W2dwg483kF+XPrVLwAAAP//AwBQSwME&#10;FAAGAAgAAAAhAK+JX6HWAAAABQEAAA8AAABkcnMvZG93bnJldi54bWxMjkFLw0AQhe9C/8MyBW92&#10;00pF0myKlAriRWz14G2anSapu7Mhu23iv3cEQY/fvMebr1iP3qkL9bENbGA+y0ARV8G2XBt42z/e&#10;3IOKCdmiC0wGvijCupxcFZjbMPArXXapVjLCMUcDTUpdrnWsGvIYZ6EjluwYeo9JsK+17XGQce/0&#10;IsvutMeW5UODHW0aqj53Z2/Ape1yxNPT0Q4W+f3j+aVunTbmejo+rEAlGtNfGX70RR1KcTqEM9uo&#10;nIGF9OQ6X96Ckljw8Iu6LPR/+/IbAAD//wMAUEsBAi0AFAAGAAgAAAAhALaDOJL+AAAA4QEAABMA&#10;AAAAAAAAAAAAAAAAAAAAAFtDb250ZW50X1R5cGVzXS54bWxQSwECLQAUAAYACAAAACEAOP0h/9YA&#10;AACUAQAACwAAAAAAAAAAAAAAAAAvAQAAX3JlbHMvLnJlbHNQSwECLQAUAAYACAAAACEAzN4G1xYC&#10;AAA8BAAADgAAAAAAAAAAAAAAAAAuAgAAZHJzL2Uyb0RvYy54bWxQSwECLQAUAAYACAAAACEAr4lf&#10;odYAAAAFAQAADwAAAAAAAAAAAAAAAABwBAAAZHJzL2Rvd25yZXYueG1sUEsFBgAAAAAEAAQA8wAA&#10;AHMFAAAAAA==&#10;" strokeweight=".08481mm">
                <w10:wrap anchorx="page" anchory="page"/>
              </v:line>
            </w:pict>
          </mc:Fallback>
        </mc:AlternateContent>
      </w:r>
    </w:p>
    <w:p w:rsidR="001D5411" w:rsidRDefault="001D5411">
      <w:pPr>
        <w:pStyle w:val="BodyText"/>
        <w:spacing w:before="10"/>
        <w:rPr>
          <w:sz w:val="20"/>
        </w:rPr>
      </w:pPr>
    </w:p>
    <w:p w:rsidR="001D5411" w:rsidRDefault="00205F6D">
      <w:pPr>
        <w:pStyle w:val="BodyText"/>
        <w:spacing w:line="249" w:lineRule="auto"/>
        <w:ind w:left="317" w:right="1374" w:firstLine="6"/>
      </w:pPr>
      <w:r>
        <w:rPr>
          <w:color w:val="262626"/>
          <w:w w:val="105"/>
        </w:rPr>
        <w:t>service activities of use to the general public; the agricultural and natural resources community; federal, state, and local agencies; profess</w:t>
      </w:r>
      <w:r>
        <w:rPr>
          <w:color w:val="262626"/>
          <w:w w:val="105"/>
        </w:rPr>
        <w:t>ional organizations; and institutions of secondary and higher education. The primary goal of the Department is the preparation of public and private sector personnel to work in formal and non-formal education as agricultural education instructors, agricult</w:t>
      </w:r>
      <w:r>
        <w:rPr>
          <w:color w:val="262626"/>
          <w:w w:val="105"/>
        </w:rPr>
        <w:t>ural communicators and leaders, and extension professionals. The primary emphasis of the Department is to serve, develop, and enrich the educational capacities of agriculturalists in Montana, the region, and the nation.</w:t>
      </w:r>
    </w:p>
    <w:p w:rsidR="001D5411" w:rsidRDefault="001D5411">
      <w:pPr>
        <w:pStyle w:val="BodyText"/>
        <w:rPr>
          <w:sz w:val="26"/>
        </w:rPr>
      </w:pPr>
    </w:p>
    <w:p w:rsidR="001D5411" w:rsidRDefault="001D5411">
      <w:pPr>
        <w:pStyle w:val="BodyText"/>
        <w:spacing w:before="10"/>
      </w:pPr>
    </w:p>
    <w:p w:rsidR="001D5411" w:rsidRDefault="00205F6D">
      <w:pPr>
        <w:tabs>
          <w:tab w:val="left" w:pos="1761"/>
        </w:tabs>
        <w:ind w:left="316"/>
        <w:rPr>
          <w:b/>
          <w:sz w:val="23"/>
        </w:rPr>
      </w:pPr>
      <w:r>
        <w:rPr>
          <w:rFonts w:ascii="Arial"/>
          <w:b/>
          <w:color w:val="262626"/>
          <w:w w:val="105"/>
          <w:sz w:val="21"/>
        </w:rPr>
        <w:t>Article</w:t>
      </w:r>
      <w:r>
        <w:rPr>
          <w:rFonts w:ascii="Arial"/>
          <w:b/>
          <w:color w:val="262626"/>
          <w:spacing w:val="-16"/>
          <w:w w:val="105"/>
          <w:sz w:val="21"/>
        </w:rPr>
        <w:t xml:space="preserve"> </w:t>
      </w:r>
      <w:r>
        <w:rPr>
          <w:rFonts w:ascii="Arial"/>
          <w:b/>
          <w:color w:val="262626"/>
          <w:w w:val="105"/>
          <w:sz w:val="21"/>
        </w:rPr>
        <w:t>II.</w:t>
      </w:r>
      <w:r>
        <w:rPr>
          <w:rFonts w:ascii="Arial"/>
          <w:b/>
          <w:color w:val="262626"/>
          <w:w w:val="105"/>
          <w:sz w:val="21"/>
        </w:rPr>
        <w:tab/>
      </w:r>
      <w:r>
        <w:rPr>
          <w:b/>
          <w:color w:val="262626"/>
          <w:w w:val="105"/>
          <w:sz w:val="23"/>
        </w:rPr>
        <w:t>Appointment and Advancement of Research</w:t>
      </w:r>
      <w:r>
        <w:rPr>
          <w:b/>
          <w:color w:val="262626"/>
          <w:spacing w:val="-18"/>
          <w:w w:val="105"/>
          <w:sz w:val="23"/>
        </w:rPr>
        <w:t xml:space="preserve"> </w:t>
      </w:r>
      <w:r>
        <w:rPr>
          <w:b/>
          <w:color w:val="262626"/>
          <w:w w:val="105"/>
          <w:sz w:val="23"/>
        </w:rPr>
        <w:t>Faculty</w:t>
      </w:r>
    </w:p>
    <w:p w:rsidR="001D5411" w:rsidRDefault="00205F6D">
      <w:pPr>
        <w:pStyle w:val="BodyText"/>
        <w:spacing w:before="48"/>
        <w:ind w:left="310"/>
      </w:pPr>
      <w:r>
        <w:rPr>
          <w:color w:val="262626"/>
          <w:w w:val="105"/>
        </w:rPr>
        <w:t>Not applicable</w:t>
      </w:r>
    </w:p>
    <w:p w:rsidR="001D5411" w:rsidRDefault="001D5411">
      <w:pPr>
        <w:pStyle w:val="BodyText"/>
        <w:rPr>
          <w:sz w:val="33"/>
        </w:rPr>
      </w:pPr>
    </w:p>
    <w:p w:rsidR="001D5411" w:rsidRDefault="00205F6D">
      <w:pPr>
        <w:tabs>
          <w:tab w:val="left" w:pos="1757"/>
        </w:tabs>
        <w:ind w:left="311"/>
        <w:rPr>
          <w:b/>
          <w:sz w:val="23"/>
        </w:rPr>
      </w:pPr>
      <w:r>
        <w:rPr>
          <w:rFonts w:ascii="Arial"/>
          <w:b/>
          <w:color w:val="262626"/>
          <w:w w:val="105"/>
          <w:sz w:val="21"/>
        </w:rPr>
        <w:t>Article</w:t>
      </w:r>
      <w:r>
        <w:rPr>
          <w:rFonts w:ascii="Arial"/>
          <w:b/>
          <w:color w:val="262626"/>
          <w:spacing w:val="-9"/>
          <w:w w:val="105"/>
          <w:sz w:val="21"/>
        </w:rPr>
        <w:t xml:space="preserve"> </w:t>
      </w:r>
      <w:r>
        <w:rPr>
          <w:rFonts w:ascii="Arial"/>
          <w:b/>
          <w:color w:val="262626"/>
          <w:w w:val="105"/>
          <w:sz w:val="21"/>
        </w:rPr>
        <w:t>Ill.</w:t>
      </w:r>
      <w:r>
        <w:rPr>
          <w:rFonts w:ascii="Arial"/>
          <w:b/>
          <w:color w:val="262626"/>
          <w:w w:val="105"/>
          <w:sz w:val="21"/>
        </w:rPr>
        <w:tab/>
      </w:r>
      <w:r>
        <w:rPr>
          <w:b/>
          <w:color w:val="262626"/>
          <w:w w:val="105"/>
          <w:sz w:val="23"/>
        </w:rPr>
        <w:t>Annual Review</w:t>
      </w:r>
      <w:r>
        <w:rPr>
          <w:b/>
          <w:color w:val="262626"/>
          <w:spacing w:val="12"/>
          <w:w w:val="105"/>
          <w:sz w:val="23"/>
        </w:rPr>
        <w:t xml:space="preserve"> </w:t>
      </w:r>
      <w:r>
        <w:rPr>
          <w:b/>
          <w:color w:val="262626"/>
          <w:w w:val="105"/>
          <w:sz w:val="23"/>
        </w:rPr>
        <w:t>Process</w:t>
      </w:r>
    </w:p>
    <w:p w:rsidR="001D5411" w:rsidRDefault="00205F6D">
      <w:pPr>
        <w:pStyle w:val="BodyText"/>
        <w:spacing w:before="53" w:line="252" w:lineRule="auto"/>
        <w:ind w:left="293" w:right="1325" w:firstLine="11"/>
      </w:pPr>
      <w:r>
        <w:rPr>
          <w:color w:val="262626"/>
          <w:w w:val="105"/>
        </w:rPr>
        <w:t>Annual review assesses the faculty member's performance over the preceding calendar year and is based upon the faculty member's letter of hire, annual assignments, annual productivity report, self-assessment, and teaching evaluations. The annual review pol</w:t>
      </w:r>
      <w:r>
        <w:rPr>
          <w:color w:val="262626"/>
          <w:w w:val="105"/>
        </w:rPr>
        <w:t>icies and procedures listed within</w:t>
      </w:r>
      <w:r>
        <w:rPr>
          <w:color w:val="262626"/>
          <w:spacing w:val="-7"/>
          <w:w w:val="105"/>
        </w:rPr>
        <w:t xml:space="preserve"> </w:t>
      </w:r>
      <w:r>
        <w:rPr>
          <w:color w:val="262626"/>
          <w:w w:val="105"/>
        </w:rPr>
        <w:t>this</w:t>
      </w:r>
      <w:r>
        <w:rPr>
          <w:color w:val="262626"/>
          <w:spacing w:val="-7"/>
          <w:w w:val="105"/>
        </w:rPr>
        <w:t xml:space="preserve"> </w:t>
      </w:r>
      <w:r>
        <w:rPr>
          <w:color w:val="262626"/>
          <w:w w:val="105"/>
        </w:rPr>
        <w:t>document</w:t>
      </w:r>
      <w:r>
        <w:rPr>
          <w:color w:val="262626"/>
          <w:spacing w:val="1"/>
          <w:w w:val="105"/>
        </w:rPr>
        <w:t xml:space="preserve"> </w:t>
      </w:r>
      <w:r>
        <w:rPr>
          <w:color w:val="262626"/>
          <w:w w:val="105"/>
        </w:rPr>
        <w:t>are</w:t>
      </w:r>
      <w:r>
        <w:rPr>
          <w:color w:val="262626"/>
          <w:spacing w:val="-8"/>
          <w:w w:val="105"/>
        </w:rPr>
        <w:t xml:space="preserve"> </w:t>
      </w:r>
      <w:r>
        <w:rPr>
          <w:color w:val="262626"/>
          <w:w w:val="105"/>
        </w:rPr>
        <w:t>applicable</w:t>
      </w:r>
      <w:r>
        <w:rPr>
          <w:color w:val="262626"/>
          <w:spacing w:val="-1"/>
          <w:w w:val="105"/>
        </w:rPr>
        <w:t xml:space="preserve"> </w:t>
      </w:r>
      <w:r>
        <w:rPr>
          <w:color w:val="262626"/>
          <w:w w:val="105"/>
        </w:rPr>
        <w:t>to</w:t>
      </w:r>
      <w:r>
        <w:rPr>
          <w:color w:val="262626"/>
          <w:spacing w:val="-10"/>
          <w:w w:val="105"/>
        </w:rPr>
        <w:t xml:space="preserve"> </w:t>
      </w:r>
      <w:r>
        <w:rPr>
          <w:color w:val="262626"/>
          <w:w w:val="105"/>
        </w:rPr>
        <w:t>tenure-track</w:t>
      </w:r>
      <w:r>
        <w:rPr>
          <w:color w:val="262626"/>
          <w:spacing w:val="7"/>
          <w:w w:val="105"/>
        </w:rPr>
        <w:t xml:space="preserve"> </w:t>
      </w:r>
      <w:r>
        <w:rPr>
          <w:color w:val="262626"/>
          <w:w w:val="105"/>
        </w:rPr>
        <w:t>(TT)</w:t>
      </w:r>
      <w:r>
        <w:rPr>
          <w:color w:val="262626"/>
          <w:spacing w:val="-8"/>
          <w:w w:val="105"/>
        </w:rPr>
        <w:t xml:space="preserve"> </w:t>
      </w:r>
      <w:r>
        <w:rPr>
          <w:color w:val="262626"/>
          <w:w w:val="105"/>
        </w:rPr>
        <w:t>and</w:t>
      </w:r>
      <w:r>
        <w:rPr>
          <w:color w:val="262626"/>
          <w:spacing w:val="-3"/>
          <w:w w:val="105"/>
        </w:rPr>
        <w:t xml:space="preserve"> </w:t>
      </w:r>
      <w:r>
        <w:rPr>
          <w:color w:val="262626"/>
          <w:w w:val="105"/>
        </w:rPr>
        <w:t>non-tenure-track</w:t>
      </w:r>
      <w:r>
        <w:rPr>
          <w:color w:val="262626"/>
          <w:spacing w:val="-16"/>
          <w:w w:val="105"/>
        </w:rPr>
        <w:t xml:space="preserve"> </w:t>
      </w:r>
      <w:r>
        <w:rPr>
          <w:color w:val="262626"/>
          <w:w w:val="105"/>
        </w:rPr>
        <w:t>(NTT)</w:t>
      </w:r>
      <w:r>
        <w:rPr>
          <w:color w:val="262626"/>
          <w:spacing w:val="-2"/>
          <w:w w:val="105"/>
        </w:rPr>
        <w:t xml:space="preserve"> </w:t>
      </w:r>
      <w:r>
        <w:rPr>
          <w:color w:val="262626"/>
          <w:w w:val="105"/>
        </w:rPr>
        <w:t>faculty</w:t>
      </w:r>
      <w:r>
        <w:rPr>
          <w:color w:val="262626"/>
          <w:spacing w:val="-3"/>
          <w:w w:val="105"/>
        </w:rPr>
        <w:t xml:space="preserve"> </w:t>
      </w:r>
      <w:r>
        <w:rPr>
          <w:color w:val="262626"/>
          <w:w w:val="105"/>
        </w:rPr>
        <w:t>who are not subject to the NTT Collective Bargaining Agreement. Reviews must be completed by the date specified by the Provost and Vice President for Academic Affairs. These reviews are used to encourage productivity, to determine annual merit raises (when</w:t>
      </w:r>
      <w:r>
        <w:rPr>
          <w:color w:val="262626"/>
          <w:w w:val="105"/>
        </w:rPr>
        <w:t xml:space="preserve"> available), and to provide faculty signals regarding their progress toward tenure, promotion, and professional</w:t>
      </w:r>
      <w:r>
        <w:rPr>
          <w:color w:val="262626"/>
          <w:spacing w:val="-40"/>
          <w:w w:val="105"/>
        </w:rPr>
        <w:t xml:space="preserve"> </w:t>
      </w:r>
      <w:r>
        <w:rPr>
          <w:color w:val="262626"/>
          <w:w w:val="105"/>
        </w:rPr>
        <w:t>development.</w:t>
      </w:r>
    </w:p>
    <w:p w:rsidR="001D5411" w:rsidRDefault="001D5411">
      <w:pPr>
        <w:pStyle w:val="BodyText"/>
        <w:spacing w:before="4"/>
        <w:rPr>
          <w:sz w:val="20"/>
        </w:rPr>
      </w:pPr>
    </w:p>
    <w:p w:rsidR="001D5411" w:rsidRDefault="00205F6D">
      <w:pPr>
        <w:pStyle w:val="BodyText"/>
        <w:spacing w:line="249" w:lineRule="auto"/>
        <w:ind w:left="284" w:right="1374" w:firstLine="6"/>
      </w:pPr>
      <w:r>
        <w:rPr>
          <w:color w:val="262626"/>
          <w:w w:val="105"/>
        </w:rPr>
        <w:t>An annual review is an assessment of the faculty member's performance over a one-year period. This is in contrast to retention, te</w:t>
      </w:r>
      <w:r>
        <w:rPr>
          <w:color w:val="262626"/>
          <w:w w:val="105"/>
        </w:rPr>
        <w:t>nure, and promotion reviews, which are based upon the cumulative performance of the faculty member in each area (teaching, scholarship, and service) over the review period appropriate to the review. Annual reviews may not accurately predict the outcomes of</w:t>
      </w:r>
      <w:r>
        <w:rPr>
          <w:color w:val="262626"/>
          <w:w w:val="105"/>
        </w:rPr>
        <w:t xml:space="preserve"> much more demanding reviews that accompany retention, tenure, and promotion.</w:t>
      </w:r>
    </w:p>
    <w:p w:rsidR="001D5411" w:rsidRDefault="001D5411">
      <w:pPr>
        <w:pStyle w:val="BodyText"/>
        <w:spacing w:before="7"/>
        <w:rPr>
          <w:sz w:val="24"/>
        </w:rPr>
      </w:pPr>
    </w:p>
    <w:p w:rsidR="001D5411" w:rsidRDefault="00205F6D">
      <w:pPr>
        <w:pStyle w:val="BodyText"/>
        <w:spacing w:line="252" w:lineRule="auto"/>
        <w:ind w:left="271" w:right="1387" w:firstLine="12"/>
      </w:pPr>
      <w:r>
        <w:rPr>
          <w:color w:val="262626"/>
          <w:w w:val="105"/>
        </w:rPr>
        <w:t>Each year by January 31, faculty are expected to prepare a) a complete listing of annual productivity for the previous year in the prescribed format and digital system, b) an up</w:t>
      </w:r>
      <w:r>
        <w:rPr>
          <w:color w:val="262626"/>
          <w:w w:val="105"/>
        </w:rPr>
        <w:t>-to-date curriculum vitae generated from the digital system, and c) a cover letter with any additional pertinent performance information for the last year and goals related to teaching, scholarship, and service activities for the next 1 to 3 calendar years</w:t>
      </w:r>
      <w:r>
        <w:rPr>
          <w:color w:val="262626"/>
          <w:w w:val="105"/>
        </w:rPr>
        <w:t>. Faculty are responsible for ensuring that all documents are complete and accurate. All documents are reviewed by the Department Head and the faculty member in an oral review session and an evaluation is made by the Department Head.</w:t>
      </w:r>
      <w:r>
        <w:rPr>
          <w:color w:val="262626"/>
          <w:spacing w:val="-8"/>
          <w:w w:val="105"/>
        </w:rPr>
        <w:t xml:space="preserve"> </w:t>
      </w:r>
      <w:r>
        <w:rPr>
          <w:color w:val="262626"/>
          <w:w w:val="105"/>
        </w:rPr>
        <w:t>This</w:t>
      </w:r>
      <w:r>
        <w:rPr>
          <w:color w:val="262626"/>
          <w:spacing w:val="-10"/>
          <w:w w:val="105"/>
        </w:rPr>
        <w:t xml:space="preserve"> </w:t>
      </w:r>
      <w:r>
        <w:rPr>
          <w:color w:val="262626"/>
          <w:w w:val="105"/>
        </w:rPr>
        <w:t>evaluation</w:t>
      </w:r>
      <w:r>
        <w:rPr>
          <w:color w:val="262626"/>
          <w:spacing w:val="2"/>
          <w:w w:val="105"/>
        </w:rPr>
        <w:t xml:space="preserve"> </w:t>
      </w:r>
      <w:r>
        <w:rPr>
          <w:color w:val="262626"/>
          <w:w w:val="105"/>
        </w:rPr>
        <w:t>is</w:t>
      </w:r>
      <w:r>
        <w:rPr>
          <w:color w:val="262626"/>
          <w:spacing w:val="-11"/>
          <w:w w:val="105"/>
        </w:rPr>
        <w:t xml:space="preserve"> </w:t>
      </w:r>
      <w:r>
        <w:rPr>
          <w:color w:val="262626"/>
          <w:w w:val="105"/>
        </w:rPr>
        <w:t>che</w:t>
      </w:r>
      <w:r>
        <w:rPr>
          <w:color w:val="262626"/>
          <w:w w:val="105"/>
        </w:rPr>
        <w:t>cked</w:t>
      </w:r>
      <w:r>
        <w:rPr>
          <w:color w:val="262626"/>
          <w:spacing w:val="2"/>
          <w:w w:val="105"/>
        </w:rPr>
        <w:t xml:space="preserve"> </w:t>
      </w:r>
      <w:r>
        <w:rPr>
          <w:color w:val="262626"/>
          <w:w w:val="105"/>
        </w:rPr>
        <w:t>on</w:t>
      </w:r>
      <w:r>
        <w:rPr>
          <w:color w:val="262626"/>
          <w:spacing w:val="-15"/>
          <w:w w:val="105"/>
        </w:rPr>
        <w:t xml:space="preserve"> </w:t>
      </w:r>
      <w:r>
        <w:rPr>
          <w:color w:val="262626"/>
          <w:w w:val="105"/>
        </w:rPr>
        <w:t>the</w:t>
      </w:r>
      <w:r>
        <w:rPr>
          <w:color w:val="262626"/>
          <w:spacing w:val="-8"/>
          <w:w w:val="105"/>
        </w:rPr>
        <w:t xml:space="preserve"> </w:t>
      </w:r>
      <w:r>
        <w:rPr>
          <w:color w:val="262626"/>
          <w:w w:val="105"/>
        </w:rPr>
        <w:t>prescribed</w:t>
      </w:r>
      <w:r>
        <w:rPr>
          <w:color w:val="262626"/>
          <w:spacing w:val="-1"/>
          <w:w w:val="105"/>
        </w:rPr>
        <w:t xml:space="preserve"> </w:t>
      </w:r>
      <w:r>
        <w:rPr>
          <w:color w:val="262626"/>
          <w:w w:val="105"/>
        </w:rPr>
        <w:t>form</w:t>
      </w:r>
      <w:r>
        <w:rPr>
          <w:color w:val="262626"/>
          <w:spacing w:val="-10"/>
          <w:w w:val="105"/>
        </w:rPr>
        <w:t xml:space="preserve"> </w:t>
      </w:r>
      <w:r>
        <w:rPr>
          <w:color w:val="262626"/>
          <w:w w:val="105"/>
        </w:rPr>
        <w:t>and</w:t>
      </w:r>
      <w:r>
        <w:rPr>
          <w:color w:val="262626"/>
          <w:spacing w:val="-6"/>
          <w:w w:val="105"/>
        </w:rPr>
        <w:t xml:space="preserve"> </w:t>
      </w:r>
      <w:r>
        <w:rPr>
          <w:color w:val="262626"/>
          <w:w w:val="105"/>
        </w:rPr>
        <w:t>signed</w:t>
      </w:r>
      <w:r>
        <w:rPr>
          <w:color w:val="262626"/>
          <w:spacing w:val="2"/>
          <w:w w:val="105"/>
        </w:rPr>
        <w:t xml:space="preserve"> </w:t>
      </w:r>
      <w:r>
        <w:rPr>
          <w:color w:val="262626"/>
          <w:w w:val="105"/>
        </w:rPr>
        <w:t>by</w:t>
      </w:r>
      <w:r>
        <w:rPr>
          <w:color w:val="262626"/>
          <w:spacing w:val="-10"/>
          <w:w w:val="105"/>
        </w:rPr>
        <w:t xml:space="preserve"> </w:t>
      </w:r>
      <w:r>
        <w:rPr>
          <w:color w:val="262626"/>
          <w:w w:val="105"/>
        </w:rPr>
        <w:t>the</w:t>
      </w:r>
      <w:r>
        <w:rPr>
          <w:color w:val="262626"/>
          <w:spacing w:val="-8"/>
          <w:w w:val="105"/>
        </w:rPr>
        <w:t xml:space="preserve"> </w:t>
      </w:r>
      <w:r>
        <w:rPr>
          <w:color w:val="262626"/>
          <w:w w:val="105"/>
        </w:rPr>
        <w:t>Department</w:t>
      </w:r>
      <w:r>
        <w:rPr>
          <w:color w:val="262626"/>
          <w:spacing w:val="13"/>
          <w:w w:val="105"/>
        </w:rPr>
        <w:t xml:space="preserve"> </w:t>
      </w:r>
      <w:r>
        <w:rPr>
          <w:color w:val="262626"/>
          <w:w w:val="105"/>
        </w:rPr>
        <w:t>Head</w:t>
      </w:r>
      <w:r>
        <w:rPr>
          <w:color w:val="262626"/>
          <w:spacing w:val="-3"/>
          <w:w w:val="105"/>
        </w:rPr>
        <w:t xml:space="preserve"> </w:t>
      </w:r>
      <w:r>
        <w:rPr>
          <w:color w:val="262626"/>
          <w:w w:val="105"/>
        </w:rPr>
        <w:t>and the faculty member. The faculty member's signature signifies that they have seen the evaluation, but does not necessarily signify agreement with</w:t>
      </w:r>
      <w:r>
        <w:rPr>
          <w:color w:val="262626"/>
          <w:spacing w:val="43"/>
          <w:w w:val="105"/>
        </w:rPr>
        <w:t xml:space="preserve"> </w:t>
      </w:r>
      <w:r>
        <w:rPr>
          <w:color w:val="262626"/>
          <w:w w:val="105"/>
        </w:rPr>
        <w:t>it.</w:t>
      </w:r>
    </w:p>
    <w:p w:rsidR="001D5411" w:rsidRDefault="001D5411">
      <w:pPr>
        <w:pStyle w:val="BodyText"/>
        <w:spacing w:before="6"/>
        <w:rPr>
          <w:sz w:val="20"/>
        </w:rPr>
      </w:pPr>
    </w:p>
    <w:p w:rsidR="001D5411" w:rsidRDefault="00205F6D">
      <w:pPr>
        <w:pStyle w:val="BodyText"/>
        <w:spacing w:line="252" w:lineRule="auto"/>
        <w:ind w:left="262" w:right="1374" w:firstLine="9"/>
      </w:pPr>
      <w:r>
        <w:rPr>
          <w:color w:val="262626"/>
          <w:w w:val="105"/>
        </w:rPr>
        <w:t xml:space="preserve">The Department Head provides copies and justifies the evaluations to the Dean of the College of Agriculture (COA). Copies of all annual reviews and the performance ratings of each faculty member are maintained in the faculty member's personnel file in the </w:t>
      </w:r>
      <w:r>
        <w:rPr>
          <w:color w:val="262626"/>
          <w:w w:val="105"/>
        </w:rPr>
        <w:t>Department. These files shall be kept confidential and maintained as outlined in the Faculty Personnel Files Policy.</w:t>
      </w:r>
    </w:p>
    <w:p w:rsidR="001D5411" w:rsidRDefault="001D5411">
      <w:pPr>
        <w:pStyle w:val="BodyText"/>
        <w:spacing w:before="3"/>
        <w:rPr>
          <w:sz w:val="15"/>
        </w:rPr>
      </w:pPr>
    </w:p>
    <w:p w:rsidR="001D5411" w:rsidRDefault="00205F6D">
      <w:pPr>
        <w:pStyle w:val="BodyText"/>
        <w:tabs>
          <w:tab w:val="left" w:pos="3884"/>
        </w:tabs>
        <w:spacing w:before="92" w:line="247" w:lineRule="auto"/>
        <w:ind w:left="262" w:right="1424" w:hanging="3"/>
      </w:pPr>
      <w:r>
        <w:rPr>
          <w:color w:val="3B3B3B"/>
          <w:w w:val="105"/>
          <w:u w:val="thick" w:color="3B3B3B"/>
        </w:rPr>
        <w:t xml:space="preserve">Change </w:t>
      </w:r>
      <w:r>
        <w:rPr>
          <w:rFonts w:ascii="Arial"/>
          <w:color w:val="3B3B3B"/>
          <w:w w:val="105"/>
          <w:sz w:val="24"/>
          <w:u w:val="thick" w:color="3B3B3B"/>
        </w:rPr>
        <w:t xml:space="preserve">in </w:t>
      </w:r>
      <w:r>
        <w:rPr>
          <w:color w:val="3B3B3B"/>
          <w:w w:val="105"/>
          <w:u w:val="thick" w:color="3B3B3B"/>
        </w:rPr>
        <w:t>Assigned</w:t>
      </w:r>
      <w:r>
        <w:rPr>
          <w:color w:val="3B3B3B"/>
          <w:spacing w:val="-17"/>
          <w:w w:val="105"/>
          <w:u w:val="thick" w:color="3B3B3B"/>
        </w:rPr>
        <w:t xml:space="preserve"> </w:t>
      </w:r>
      <w:r>
        <w:rPr>
          <w:color w:val="3B3B3B"/>
          <w:w w:val="105"/>
          <w:u w:val="thick" w:color="3B3B3B"/>
        </w:rPr>
        <w:t>Percentages</w:t>
      </w:r>
      <w:r>
        <w:rPr>
          <w:color w:val="3B3B3B"/>
          <w:spacing w:val="6"/>
          <w:w w:val="105"/>
          <w:u w:val="thick" w:color="3B3B3B"/>
        </w:rPr>
        <w:t xml:space="preserve"> </w:t>
      </w:r>
      <w:r>
        <w:rPr>
          <w:color w:val="3B3B3B"/>
          <w:w w:val="105"/>
          <w:u w:val="thick" w:color="3B3B3B"/>
        </w:rPr>
        <w:t>of</w:t>
      </w:r>
      <w:r>
        <w:rPr>
          <w:color w:val="3B3B3B"/>
          <w:w w:val="105"/>
        </w:rPr>
        <w:tab/>
      </w:r>
      <w:r>
        <w:rPr>
          <w:color w:val="4B4B4B"/>
          <w:w w:val="105"/>
          <w:u w:val="thick" w:color="4B4B4B"/>
        </w:rPr>
        <w:t>ffort:</w:t>
      </w:r>
      <w:r>
        <w:rPr>
          <w:color w:val="4B4B4B"/>
          <w:w w:val="105"/>
        </w:rPr>
        <w:t xml:space="preserve"> </w:t>
      </w:r>
      <w:r>
        <w:rPr>
          <w:color w:val="262626"/>
          <w:w w:val="105"/>
        </w:rPr>
        <w:t>If the assigned percentages of effort are inconsistent with the faculty member's current activiti</w:t>
      </w:r>
      <w:r>
        <w:rPr>
          <w:color w:val="262626"/>
          <w:w w:val="105"/>
        </w:rPr>
        <w:t>es and levels of performance, a revision of the</w:t>
      </w:r>
      <w:r>
        <w:rPr>
          <w:color w:val="262626"/>
          <w:spacing w:val="-39"/>
          <w:w w:val="105"/>
        </w:rPr>
        <w:t xml:space="preserve"> </w:t>
      </w:r>
      <w:r>
        <w:rPr>
          <w:color w:val="262626"/>
          <w:w w:val="105"/>
        </w:rPr>
        <w:t>assigned</w:t>
      </w:r>
    </w:p>
    <w:p w:rsidR="001D5411" w:rsidRDefault="001D5411">
      <w:pPr>
        <w:spacing w:line="247" w:lineRule="auto"/>
        <w:sectPr w:rsidR="001D5411">
          <w:pgSz w:w="12240" w:h="15840"/>
          <w:pgMar w:top="920" w:right="80" w:bottom="1260" w:left="1140" w:header="711" w:footer="1038" w:gutter="0"/>
          <w:cols w:space="720"/>
        </w:sectPr>
      </w:pPr>
    </w:p>
    <w:p w:rsidR="001D5411" w:rsidRDefault="001D5411">
      <w:pPr>
        <w:pStyle w:val="BodyText"/>
        <w:rPr>
          <w:sz w:val="20"/>
        </w:rPr>
      </w:pPr>
    </w:p>
    <w:p w:rsidR="001D5411" w:rsidRDefault="001D5411">
      <w:pPr>
        <w:pStyle w:val="BodyText"/>
        <w:spacing w:before="3"/>
        <w:rPr>
          <w:sz w:val="21"/>
        </w:rPr>
      </w:pPr>
    </w:p>
    <w:p w:rsidR="001D5411" w:rsidRDefault="00205F6D">
      <w:pPr>
        <w:pStyle w:val="BodyText"/>
        <w:spacing w:line="249" w:lineRule="auto"/>
        <w:ind w:left="319" w:right="1361" w:firstLine="3"/>
        <w:jc w:val="both"/>
      </w:pPr>
      <w:r>
        <w:rPr>
          <w:color w:val="262626"/>
          <w:w w:val="105"/>
        </w:rPr>
        <w:t>percentages of effort should be discussed. If a modification of the assigned percentages of effort is</w:t>
      </w:r>
      <w:r>
        <w:rPr>
          <w:color w:val="262626"/>
          <w:spacing w:val="-9"/>
          <w:w w:val="105"/>
        </w:rPr>
        <w:t xml:space="preserve"> </w:t>
      </w:r>
      <w:r>
        <w:rPr>
          <w:color w:val="262626"/>
          <w:w w:val="105"/>
        </w:rPr>
        <w:t>made</w:t>
      </w:r>
      <w:r>
        <w:rPr>
          <w:color w:val="262626"/>
          <w:spacing w:val="-1"/>
          <w:w w:val="105"/>
        </w:rPr>
        <w:t xml:space="preserve"> </w:t>
      </w:r>
      <w:r>
        <w:rPr>
          <w:color w:val="262626"/>
          <w:w w:val="105"/>
        </w:rPr>
        <w:t>as</w:t>
      </w:r>
      <w:r>
        <w:rPr>
          <w:color w:val="262626"/>
          <w:spacing w:val="-8"/>
          <w:w w:val="105"/>
        </w:rPr>
        <w:t xml:space="preserve"> </w:t>
      </w:r>
      <w:r>
        <w:rPr>
          <w:color w:val="262626"/>
          <w:w w:val="105"/>
        </w:rPr>
        <w:t>outlined</w:t>
      </w:r>
      <w:r>
        <w:rPr>
          <w:color w:val="262626"/>
          <w:spacing w:val="8"/>
          <w:w w:val="105"/>
        </w:rPr>
        <w:t xml:space="preserve"> </w:t>
      </w:r>
      <w:r>
        <w:rPr>
          <w:color w:val="262626"/>
          <w:w w:val="105"/>
        </w:rPr>
        <w:t>in</w:t>
      </w:r>
      <w:r>
        <w:rPr>
          <w:color w:val="262626"/>
          <w:spacing w:val="-12"/>
          <w:w w:val="105"/>
        </w:rPr>
        <w:t xml:space="preserve"> </w:t>
      </w:r>
      <w:r>
        <w:rPr>
          <w:color w:val="262626"/>
          <w:w w:val="105"/>
        </w:rPr>
        <w:t>Section</w:t>
      </w:r>
      <w:r>
        <w:rPr>
          <w:color w:val="262626"/>
          <w:spacing w:val="-4"/>
          <w:w w:val="105"/>
        </w:rPr>
        <w:t xml:space="preserve"> </w:t>
      </w:r>
      <w:r>
        <w:rPr>
          <w:color w:val="262626"/>
          <w:w w:val="105"/>
        </w:rPr>
        <w:t>4</w:t>
      </w:r>
      <w:r>
        <w:rPr>
          <w:color w:val="262626"/>
          <w:spacing w:val="-11"/>
          <w:w w:val="105"/>
        </w:rPr>
        <w:t xml:space="preserve"> </w:t>
      </w:r>
      <w:r>
        <w:rPr>
          <w:color w:val="262626"/>
          <w:w w:val="105"/>
        </w:rPr>
        <w:t>of</w:t>
      </w:r>
      <w:r>
        <w:rPr>
          <w:color w:val="262626"/>
          <w:spacing w:val="-12"/>
          <w:w w:val="105"/>
        </w:rPr>
        <w:t xml:space="preserve"> </w:t>
      </w:r>
      <w:r>
        <w:rPr>
          <w:color w:val="262626"/>
          <w:w w:val="105"/>
        </w:rPr>
        <w:t>the</w:t>
      </w:r>
      <w:r>
        <w:rPr>
          <w:color w:val="262626"/>
          <w:spacing w:val="-15"/>
          <w:w w:val="105"/>
        </w:rPr>
        <w:t xml:space="preserve"> </w:t>
      </w:r>
      <w:r>
        <w:rPr>
          <w:color w:val="262626"/>
          <w:w w:val="105"/>
        </w:rPr>
        <w:t>faculty</w:t>
      </w:r>
      <w:r>
        <w:rPr>
          <w:color w:val="262626"/>
          <w:spacing w:val="-3"/>
          <w:w w:val="105"/>
        </w:rPr>
        <w:t xml:space="preserve"> </w:t>
      </w:r>
      <w:r>
        <w:rPr>
          <w:color w:val="262626"/>
          <w:w w:val="105"/>
        </w:rPr>
        <w:t>handbook,</w:t>
      </w:r>
      <w:r>
        <w:rPr>
          <w:color w:val="262626"/>
          <w:spacing w:val="11"/>
          <w:w w:val="105"/>
        </w:rPr>
        <w:t xml:space="preserve"> </w:t>
      </w:r>
      <w:r>
        <w:rPr>
          <w:color w:val="262626"/>
          <w:w w:val="105"/>
        </w:rPr>
        <w:t>it</w:t>
      </w:r>
      <w:r>
        <w:rPr>
          <w:color w:val="262626"/>
          <w:spacing w:val="-9"/>
          <w:w w:val="105"/>
        </w:rPr>
        <w:t xml:space="preserve"> </w:t>
      </w:r>
      <w:r>
        <w:rPr>
          <w:color w:val="262626"/>
          <w:w w:val="105"/>
        </w:rPr>
        <w:t>will</w:t>
      </w:r>
      <w:r>
        <w:rPr>
          <w:color w:val="262626"/>
          <w:spacing w:val="3"/>
          <w:w w:val="105"/>
        </w:rPr>
        <w:t xml:space="preserve"> </w:t>
      </w:r>
      <w:r>
        <w:rPr>
          <w:color w:val="262626"/>
          <w:w w:val="105"/>
        </w:rPr>
        <w:t>be</w:t>
      </w:r>
      <w:r>
        <w:rPr>
          <w:color w:val="262626"/>
          <w:spacing w:val="-11"/>
          <w:w w:val="105"/>
        </w:rPr>
        <w:t xml:space="preserve"> </w:t>
      </w:r>
      <w:r>
        <w:rPr>
          <w:color w:val="262626"/>
          <w:w w:val="105"/>
        </w:rPr>
        <w:t>documented</w:t>
      </w:r>
      <w:r>
        <w:rPr>
          <w:color w:val="262626"/>
          <w:spacing w:val="11"/>
          <w:w w:val="105"/>
        </w:rPr>
        <w:t xml:space="preserve"> </w:t>
      </w:r>
      <w:r>
        <w:rPr>
          <w:color w:val="262626"/>
          <w:w w:val="105"/>
        </w:rPr>
        <w:t>using</w:t>
      </w:r>
      <w:r>
        <w:rPr>
          <w:color w:val="262626"/>
          <w:spacing w:val="-3"/>
          <w:w w:val="105"/>
        </w:rPr>
        <w:t xml:space="preserve"> </w:t>
      </w:r>
      <w:r>
        <w:rPr>
          <w:color w:val="262626"/>
          <w:w w:val="105"/>
        </w:rPr>
        <w:t>the</w:t>
      </w:r>
      <w:r>
        <w:rPr>
          <w:color w:val="262626"/>
          <w:spacing w:val="-6"/>
          <w:w w:val="105"/>
        </w:rPr>
        <w:t xml:space="preserve"> </w:t>
      </w:r>
      <w:r>
        <w:rPr>
          <w:color w:val="262626"/>
          <w:w w:val="105"/>
        </w:rPr>
        <w:t>Faculty Assigned Percentages of Effort Update</w:t>
      </w:r>
      <w:r>
        <w:rPr>
          <w:color w:val="262626"/>
          <w:spacing w:val="40"/>
          <w:w w:val="105"/>
        </w:rPr>
        <w:t xml:space="preserve"> </w:t>
      </w:r>
      <w:r>
        <w:rPr>
          <w:color w:val="262626"/>
          <w:w w:val="105"/>
        </w:rPr>
        <w:t>Form.</w:t>
      </w:r>
    </w:p>
    <w:p w:rsidR="001D5411" w:rsidRDefault="001D5411">
      <w:pPr>
        <w:pStyle w:val="BodyText"/>
        <w:spacing w:before="6"/>
        <w:rPr>
          <w:sz w:val="16"/>
        </w:rPr>
      </w:pPr>
    </w:p>
    <w:p w:rsidR="001D5411" w:rsidRDefault="00205F6D">
      <w:pPr>
        <w:pStyle w:val="BodyText"/>
        <w:spacing w:before="91" w:line="252" w:lineRule="auto"/>
        <w:ind w:left="310" w:right="1280" w:firstLine="14"/>
      </w:pPr>
      <w:r>
        <w:rPr>
          <w:color w:val="464646"/>
          <w:w w:val="105"/>
          <w:u w:val="thick" w:color="363636"/>
        </w:rPr>
        <w:t xml:space="preserve">Appeal of </w:t>
      </w:r>
      <w:r>
        <w:rPr>
          <w:color w:val="363636"/>
          <w:w w:val="105"/>
          <w:u w:val="thick" w:color="363636"/>
        </w:rPr>
        <w:t xml:space="preserve">Review </w:t>
      </w:r>
      <w:r>
        <w:rPr>
          <w:color w:val="464646"/>
          <w:w w:val="105"/>
          <w:u w:val="thick" w:color="363636"/>
        </w:rPr>
        <w:t xml:space="preserve">to </w:t>
      </w:r>
      <w:r>
        <w:rPr>
          <w:color w:val="363636"/>
          <w:w w:val="105"/>
          <w:u w:val="thick" w:color="363636"/>
        </w:rPr>
        <w:t>Dean:</w:t>
      </w:r>
      <w:r>
        <w:rPr>
          <w:color w:val="363636"/>
          <w:w w:val="105"/>
        </w:rPr>
        <w:t xml:space="preserve"> </w:t>
      </w:r>
      <w:r>
        <w:rPr>
          <w:color w:val="262626"/>
          <w:w w:val="105"/>
        </w:rPr>
        <w:t>A faculty member who disagrees with an annual review or individual rating may appeal by submitting a rationale for their disagreement and forwarding it to their respec</w:t>
      </w:r>
      <w:r>
        <w:rPr>
          <w:color w:val="262626"/>
          <w:w w:val="105"/>
        </w:rPr>
        <w:t>tive Dean. The rationale must be filed within ten (10) days of the receipt of the annual review in Section 2e of the faculty handbook. The Dean shall consider the appeal and may support or assign a different performance rating in any area of responsibility</w:t>
      </w:r>
      <w:r>
        <w:rPr>
          <w:color w:val="262626"/>
          <w:w w:val="105"/>
        </w:rPr>
        <w:t>. The Dean shall notify the faculty member and Department head, in writing, of the decision regarding the appeal within ten (10) days ofreceipt of the request.</w:t>
      </w:r>
    </w:p>
    <w:p w:rsidR="001D5411" w:rsidRDefault="00205F6D">
      <w:pPr>
        <w:pStyle w:val="Heading1"/>
        <w:tabs>
          <w:tab w:val="left" w:pos="1738"/>
        </w:tabs>
        <w:spacing w:before="31" w:line="634" w:lineRule="exact"/>
        <w:ind w:left="304" w:right="4407" w:firstLine="7"/>
      </w:pPr>
      <w:r>
        <w:rPr>
          <w:rFonts w:ascii="Arial"/>
          <w:color w:val="262626"/>
          <w:w w:val="105"/>
          <w:sz w:val="20"/>
        </w:rPr>
        <w:t>Article</w:t>
      </w:r>
      <w:r>
        <w:rPr>
          <w:rFonts w:ascii="Arial"/>
          <w:color w:val="262626"/>
          <w:spacing w:val="4"/>
          <w:w w:val="105"/>
          <w:sz w:val="20"/>
        </w:rPr>
        <w:t xml:space="preserve"> </w:t>
      </w:r>
      <w:r>
        <w:rPr>
          <w:rFonts w:ascii="Arial"/>
          <w:color w:val="262626"/>
          <w:w w:val="105"/>
          <w:sz w:val="20"/>
        </w:rPr>
        <w:t>IV.</w:t>
      </w:r>
      <w:r>
        <w:rPr>
          <w:rFonts w:ascii="Arial"/>
          <w:color w:val="262626"/>
          <w:w w:val="105"/>
          <w:sz w:val="20"/>
        </w:rPr>
        <w:tab/>
      </w:r>
      <w:r>
        <w:rPr>
          <w:color w:val="262626"/>
          <w:w w:val="105"/>
        </w:rPr>
        <w:t>Primary Review Administrator and</w:t>
      </w:r>
      <w:r>
        <w:rPr>
          <w:color w:val="262626"/>
          <w:spacing w:val="-34"/>
          <w:w w:val="105"/>
        </w:rPr>
        <w:t xml:space="preserve"> </w:t>
      </w:r>
      <w:r>
        <w:rPr>
          <w:color w:val="262626"/>
          <w:w w:val="105"/>
        </w:rPr>
        <w:t>Committee Section</w:t>
      </w:r>
      <w:r>
        <w:rPr>
          <w:color w:val="262626"/>
          <w:spacing w:val="-1"/>
          <w:w w:val="105"/>
        </w:rPr>
        <w:t xml:space="preserve"> </w:t>
      </w:r>
      <w:r>
        <w:rPr>
          <w:color w:val="262626"/>
          <w:w w:val="105"/>
        </w:rPr>
        <w:t>4.01</w:t>
      </w:r>
      <w:r>
        <w:rPr>
          <w:color w:val="262626"/>
          <w:w w:val="105"/>
        </w:rPr>
        <w:tab/>
        <w:t>Primary Review</w:t>
      </w:r>
      <w:r>
        <w:rPr>
          <w:color w:val="262626"/>
          <w:spacing w:val="18"/>
          <w:w w:val="105"/>
        </w:rPr>
        <w:t xml:space="preserve"> </w:t>
      </w:r>
      <w:r>
        <w:rPr>
          <w:color w:val="262626"/>
          <w:w w:val="105"/>
        </w:rPr>
        <w:t>Administrator</w:t>
      </w:r>
    </w:p>
    <w:p w:rsidR="001D5411" w:rsidRDefault="00205F6D">
      <w:pPr>
        <w:pStyle w:val="BodyText"/>
        <w:spacing w:line="241" w:lineRule="exact"/>
        <w:ind w:left="300"/>
      </w:pPr>
      <w:r>
        <w:rPr>
          <w:color w:val="262626"/>
          <w:w w:val="105"/>
        </w:rPr>
        <w:t>The</w:t>
      </w:r>
      <w:r>
        <w:rPr>
          <w:color w:val="262626"/>
          <w:spacing w:val="-13"/>
          <w:w w:val="105"/>
        </w:rPr>
        <w:t xml:space="preserve"> </w:t>
      </w:r>
      <w:r>
        <w:rPr>
          <w:color w:val="262626"/>
          <w:w w:val="105"/>
        </w:rPr>
        <w:t>primary</w:t>
      </w:r>
      <w:r>
        <w:rPr>
          <w:color w:val="262626"/>
          <w:spacing w:val="-4"/>
          <w:w w:val="105"/>
        </w:rPr>
        <w:t xml:space="preserve"> </w:t>
      </w:r>
      <w:r>
        <w:rPr>
          <w:color w:val="262626"/>
          <w:w w:val="105"/>
        </w:rPr>
        <w:t>review</w:t>
      </w:r>
      <w:r>
        <w:rPr>
          <w:color w:val="262626"/>
          <w:spacing w:val="-12"/>
          <w:w w:val="105"/>
        </w:rPr>
        <w:t xml:space="preserve"> </w:t>
      </w:r>
      <w:r>
        <w:rPr>
          <w:color w:val="262626"/>
          <w:w w:val="105"/>
        </w:rPr>
        <w:t>administrator</w:t>
      </w:r>
      <w:r>
        <w:rPr>
          <w:color w:val="262626"/>
          <w:spacing w:val="3"/>
          <w:w w:val="105"/>
        </w:rPr>
        <w:t xml:space="preserve"> </w:t>
      </w:r>
      <w:r>
        <w:rPr>
          <w:color w:val="262626"/>
          <w:w w:val="105"/>
        </w:rPr>
        <w:t>(PRA)</w:t>
      </w:r>
      <w:r>
        <w:rPr>
          <w:color w:val="262626"/>
          <w:spacing w:val="-7"/>
          <w:w w:val="105"/>
        </w:rPr>
        <w:t xml:space="preserve"> </w:t>
      </w:r>
      <w:r>
        <w:rPr>
          <w:color w:val="262626"/>
          <w:w w:val="105"/>
        </w:rPr>
        <w:t>is</w:t>
      </w:r>
      <w:r>
        <w:rPr>
          <w:color w:val="262626"/>
          <w:spacing w:val="-18"/>
          <w:w w:val="105"/>
        </w:rPr>
        <w:t xml:space="preserve"> </w:t>
      </w:r>
      <w:r>
        <w:rPr>
          <w:color w:val="262626"/>
          <w:w w:val="105"/>
        </w:rPr>
        <w:t>the</w:t>
      </w:r>
      <w:r>
        <w:rPr>
          <w:color w:val="262626"/>
          <w:spacing w:val="-16"/>
          <w:w w:val="105"/>
        </w:rPr>
        <w:t xml:space="preserve"> </w:t>
      </w:r>
      <w:r>
        <w:rPr>
          <w:color w:val="262626"/>
          <w:w w:val="105"/>
        </w:rPr>
        <w:t>Department</w:t>
      </w:r>
      <w:r>
        <w:rPr>
          <w:color w:val="262626"/>
          <w:spacing w:val="4"/>
          <w:w w:val="105"/>
        </w:rPr>
        <w:t xml:space="preserve"> </w:t>
      </w:r>
      <w:r>
        <w:rPr>
          <w:color w:val="262626"/>
          <w:w w:val="105"/>
        </w:rPr>
        <w:t>Head</w:t>
      </w:r>
      <w:r>
        <w:rPr>
          <w:color w:val="262626"/>
          <w:spacing w:val="-11"/>
          <w:w w:val="105"/>
        </w:rPr>
        <w:t xml:space="preserve"> </w:t>
      </w:r>
      <w:r>
        <w:rPr>
          <w:color w:val="262626"/>
          <w:w w:val="105"/>
        </w:rPr>
        <w:t>for</w:t>
      </w:r>
      <w:r>
        <w:rPr>
          <w:color w:val="262626"/>
          <w:spacing w:val="-15"/>
          <w:w w:val="105"/>
        </w:rPr>
        <w:t xml:space="preserve"> </w:t>
      </w:r>
      <w:r>
        <w:rPr>
          <w:color w:val="262626"/>
          <w:w w:val="105"/>
        </w:rPr>
        <w:t>Agricultural</w:t>
      </w:r>
      <w:r>
        <w:rPr>
          <w:color w:val="262626"/>
          <w:spacing w:val="-1"/>
          <w:w w:val="105"/>
        </w:rPr>
        <w:t xml:space="preserve"> </w:t>
      </w:r>
      <w:r>
        <w:rPr>
          <w:color w:val="262626"/>
          <w:w w:val="105"/>
        </w:rPr>
        <w:t>Education.</w:t>
      </w:r>
    </w:p>
    <w:p w:rsidR="001D5411" w:rsidRDefault="00205F6D">
      <w:pPr>
        <w:pStyle w:val="BodyText"/>
        <w:spacing w:before="10" w:line="252" w:lineRule="auto"/>
        <w:ind w:left="293" w:right="1374" w:firstLine="6"/>
      </w:pPr>
      <w:r>
        <w:rPr>
          <w:color w:val="262626"/>
          <w:w w:val="105"/>
        </w:rPr>
        <w:t>The PRA shall determine, to the best of their ability, whether the candidate's preceding review was conducted in substantial compliance with the procedures set forth</w:t>
      </w:r>
      <w:r>
        <w:rPr>
          <w:color w:val="262626"/>
          <w:w w:val="105"/>
        </w:rPr>
        <w:t xml:space="preserve"> by the Agricultural Education Role and Scope Document as well as the Faculty Handbook. The PRA shall also conduct an independent and substantive review of the candidate's dossier and make recommendations regarding retention, tenure, or promotion. In cases</w:t>
      </w:r>
      <w:r>
        <w:rPr>
          <w:color w:val="262626"/>
          <w:w w:val="105"/>
        </w:rPr>
        <w:t xml:space="preserve"> of non-concurrence with</w:t>
      </w:r>
      <w:r>
        <w:rPr>
          <w:color w:val="262626"/>
          <w:spacing w:val="-43"/>
          <w:w w:val="105"/>
        </w:rPr>
        <w:t xml:space="preserve"> </w:t>
      </w:r>
      <w:r>
        <w:rPr>
          <w:color w:val="262626"/>
          <w:w w:val="105"/>
        </w:rPr>
        <w:t>a preceding review, the recommendation shall include a written rationale for</w:t>
      </w:r>
      <w:r>
        <w:rPr>
          <w:color w:val="262626"/>
          <w:spacing w:val="-19"/>
          <w:w w:val="105"/>
        </w:rPr>
        <w:t xml:space="preserve"> </w:t>
      </w:r>
      <w:r>
        <w:rPr>
          <w:color w:val="262626"/>
          <w:w w:val="105"/>
        </w:rPr>
        <w:t>non-concurrence.</w:t>
      </w:r>
    </w:p>
    <w:p w:rsidR="001D5411" w:rsidRDefault="00205F6D">
      <w:pPr>
        <w:pStyle w:val="BodyText"/>
        <w:spacing w:line="249" w:lineRule="auto"/>
        <w:ind w:left="290" w:right="1374" w:firstLine="1"/>
      </w:pPr>
      <w:r>
        <w:rPr>
          <w:color w:val="262626"/>
          <w:w w:val="105"/>
        </w:rPr>
        <w:t>Should a PRA have a conflict of interest with a candidate under review, the College of Agriculture Dean will identify an individual to serve as PRA for the case under review.</w:t>
      </w:r>
    </w:p>
    <w:p w:rsidR="001D5411" w:rsidRDefault="001D5411">
      <w:pPr>
        <w:pStyle w:val="BodyText"/>
        <w:spacing w:before="2"/>
        <w:rPr>
          <w:sz w:val="24"/>
        </w:rPr>
      </w:pPr>
    </w:p>
    <w:p w:rsidR="001D5411" w:rsidRDefault="00205F6D">
      <w:pPr>
        <w:pStyle w:val="Heading1"/>
        <w:tabs>
          <w:tab w:val="left" w:pos="1724"/>
        </w:tabs>
        <w:ind w:left="285"/>
      </w:pPr>
      <w:r>
        <w:rPr>
          <w:color w:val="262626"/>
          <w:w w:val="105"/>
        </w:rPr>
        <w:t>Section</w:t>
      </w:r>
      <w:r>
        <w:rPr>
          <w:color w:val="262626"/>
          <w:spacing w:val="1"/>
          <w:w w:val="105"/>
        </w:rPr>
        <w:t xml:space="preserve"> </w:t>
      </w:r>
      <w:r>
        <w:rPr>
          <w:color w:val="262626"/>
          <w:w w:val="105"/>
        </w:rPr>
        <w:t>4.02</w:t>
      </w:r>
      <w:r>
        <w:rPr>
          <w:color w:val="262626"/>
          <w:w w:val="105"/>
        </w:rPr>
        <w:tab/>
        <w:t>Primary Review Committee-Composition and</w:t>
      </w:r>
      <w:r>
        <w:rPr>
          <w:color w:val="262626"/>
          <w:spacing w:val="11"/>
          <w:w w:val="105"/>
        </w:rPr>
        <w:t xml:space="preserve"> </w:t>
      </w:r>
      <w:r>
        <w:rPr>
          <w:color w:val="262626"/>
          <w:w w:val="105"/>
        </w:rPr>
        <w:t>Appointment</w:t>
      </w:r>
    </w:p>
    <w:p w:rsidR="001D5411" w:rsidRDefault="00205F6D">
      <w:pPr>
        <w:pStyle w:val="BodyText"/>
        <w:spacing w:before="48" w:line="252" w:lineRule="auto"/>
        <w:ind w:left="275" w:right="1401" w:firstLine="9"/>
      </w:pPr>
      <w:r>
        <w:rPr>
          <w:color w:val="262626"/>
          <w:w w:val="105"/>
        </w:rPr>
        <w:t>The primary re</w:t>
      </w:r>
      <w:r>
        <w:rPr>
          <w:color w:val="262626"/>
          <w:w w:val="105"/>
        </w:rPr>
        <w:t>view committee (PRC) is ad hoc and will be formed as needed for retention, tenure, and promotion review of Department faculty. For decisions of retention, tenure, and promotion, the primary review administrator (PRA) will consult with all Department facult</w:t>
      </w:r>
      <w:r>
        <w:rPr>
          <w:color w:val="262626"/>
          <w:w w:val="105"/>
        </w:rPr>
        <w:t>y and select five tenured faculty composed of eligible Department faculty and faculty external to the Department for the PRC. At least 50 percent of the PRC will have a majority teaching appointment. The PRC shall be composed solely of tenured faculty with</w:t>
      </w:r>
      <w:r>
        <w:rPr>
          <w:color w:val="262626"/>
          <w:w w:val="105"/>
        </w:rPr>
        <w:t xml:space="preserve"> at least three members holding the rank of Professor; and the PRC must be comprised of faculty members satisfying the Non-Discrimination Policy. The PRA will appoint the committee in the spring semester prior to review. PRC members must attend the retenti</w:t>
      </w:r>
      <w:r>
        <w:rPr>
          <w:color w:val="262626"/>
          <w:w w:val="105"/>
        </w:rPr>
        <w:t>on, tenure, and promotion orientation mandated by the Provost's Office for the review cycle.</w:t>
      </w:r>
    </w:p>
    <w:p w:rsidR="001D5411" w:rsidRDefault="001D5411">
      <w:pPr>
        <w:pStyle w:val="BodyText"/>
        <w:rPr>
          <w:sz w:val="28"/>
        </w:rPr>
      </w:pPr>
    </w:p>
    <w:p w:rsidR="001D5411" w:rsidRDefault="00205F6D">
      <w:pPr>
        <w:pStyle w:val="Heading1"/>
        <w:spacing w:before="1"/>
        <w:ind w:left="275"/>
      </w:pPr>
      <w:r>
        <w:rPr>
          <w:color w:val="262626"/>
          <w:w w:val="105"/>
        </w:rPr>
        <w:t>Section 4.03 Identification of responsible entities</w:t>
      </w:r>
    </w:p>
    <w:p w:rsidR="001D5411" w:rsidRDefault="00205F6D">
      <w:pPr>
        <w:pStyle w:val="BodyText"/>
        <w:spacing w:before="47"/>
        <w:ind w:left="997"/>
      </w:pPr>
      <w:r>
        <w:rPr>
          <w:color w:val="262626"/>
          <w:w w:val="105"/>
        </w:rPr>
        <w:t>The PRA is responsible for:</w:t>
      </w:r>
    </w:p>
    <w:p w:rsidR="001D5411" w:rsidRDefault="00205F6D">
      <w:pPr>
        <w:pStyle w:val="ListParagraph"/>
        <w:numPr>
          <w:ilvl w:val="0"/>
          <w:numId w:val="14"/>
        </w:numPr>
        <w:tabs>
          <w:tab w:val="left" w:pos="1712"/>
        </w:tabs>
        <w:spacing w:before="38" w:line="283" w:lineRule="auto"/>
        <w:ind w:right="2177" w:hanging="354"/>
        <w:rPr>
          <w:color w:val="262626"/>
        </w:rPr>
      </w:pPr>
      <w:r>
        <w:rPr>
          <w:color w:val="262626"/>
        </w:rPr>
        <w:t>Establishing the Primary Review Committee either by facilitating the election or appointment of the members as</w:t>
      </w:r>
      <w:r>
        <w:rPr>
          <w:color w:val="262626"/>
          <w:spacing w:val="10"/>
        </w:rPr>
        <w:t xml:space="preserve"> </w:t>
      </w:r>
      <w:r>
        <w:rPr>
          <w:color w:val="262626"/>
        </w:rPr>
        <w:t>described.</w:t>
      </w:r>
    </w:p>
    <w:p w:rsidR="001D5411" w:rsidRDefault="00205F6D">
      <w:pPr>
        <w:pStyle w:val="ListParagraph"/>
        <w:numPr>
          <w:ilvl w:val="0"/>
          <w:numId w:val="14"/>
        </w:numPr>
        <w:tabs>
          <w:tab w:val="left" w:pos="1712"/>
        </w:tabs>
        <w:spacing w:line="247" w:lineRule="exact"/>
        <w:ind w:left="1711" w:hanging="361"/>
        <w:rPr>
          <w:color w:val="262626"/>
        </w:rPr>
      </w:pPr>
      <w:r>
        <w:rPr>
          <w:color w:val="262626"/>
        </w:rPr>
        <w:t>Selecting external reviewers and solicit review</w:t>
      </w:r>
      <w:r>
        <w:rPr>
          <w:color w:val="262626"/>
          <w:spacing w:val="39"/>
        </w:rPr>
        <w:t xml:space="preserve"> </w:t>
      </w:r>
      <w:r>
        <w:rPr>
          <w:color w:val="262626"/>
        </w:rPr>
        <w:t>letters.</w:t>
      </w:r>
    </w:p>
    <w:p w:rsidR="001D5411" w:rsidRDefault="00205F6D">
      <w:pPr>
        <w:pStyle w:val="ListParagraph"/>
        <w:numPr>
          <w:ilvl w:val="0"/>
          <w:numId w:val="14"/>
        </w:numPr>
        <w:tabs>
          <w:tab w:val="left" w:pos="1711"/>
        </w:tabs>
        <w:spacing w:before="36" w:line="278" w:lineRule="auto"/>
        <w:ind w:left="1711" w:right="1583" w:hanging="360"/>
        <w:rPr>
          <w:color w:val="262626"/>
        </w:rPr>
      </w:pPr>
      <w:r>
        <w:rPr>
          <w:color w:val="262626"/>
          <w:sz w:val="21"/>
        </w:rPr>
        <w:t xml:space="preserve">If </w:t>
      </w:r>
      <w:r>
        <w:rPr>
          <w:color w:val="262626"/>
        </w:rPr>
        <w:t>internal reviews are part of the unit's review process, selecting and soli</w:t>
      </w:r>
      <w:r>
        <w:rPr>
          <w:color w:val="262626"/>
        </w:rPr>
        <w:t>citing Internal Reviews.</w:t>
      </w:r>
    </w:p>
    <w:p w:rsidR="001D5411" w:rsidRDefault="00205F6D">
      <w:pPr>
        <w:pStyle w:val="ListParagraph"/>
        <w:numPr>
          <w:ilvl w:val="0"/>
          <w:numId w:val="14"/>
        </w:numPr>
        <w:tabs>
          <w:tab w:val="left" w:pos="1710"/>
        </w:tabs>
        <w:spacing w:line="252" w:lineRule="exact"/>
        <w:ind w:left="1709" w:hanging="358"/>
        <w:rPr>
          <w:color w:val="262626"/>
        </w:rPr>
      </w:pPr>
      <w:r>
        <w:rPr>
          <w:color w:val="262626"/>
        </w:rPr>
        <w:t>Assuring the following materials are included in the</w:t>
      </w:r>
      <w:r>
        <w:rPr>
          <w:color w:val="262626"/>
          <w:spacing w:val="-21"/>
        </w:rPr>
        <w:t xml:space="preserve"> </w:t>
      </w:r>
      <w:r>
        <w:rPr>
          <w:color w:val="262626"/>
        </w:rPr>
        <w:t>Dossier:</w:t>
      </w:r>
    </w:p>
    <w:p w:rsidR="001D5411" w:rsidRDefault="001D5411">
      <w:pPr>
        <w:spacing w:line="252" w:lineRule="exact"/>
        <w:sectPr w:rsidR="001D5411">
          <w:pgSz w:w="12240" w:h="15840"/>
          <w:pgMar w:top="920" w:right="80" w:bottom="1240" w:left="1140" w:header="711" w:footer="1038" w:gutter="0"/>
          <w:cols w:space="720"/>
        </w:sectPr>
      </w:pPr>
    </w:p>
    <w:p w:rsidR="001D5411" w:rsidRDefault="001D5411">
      <w:pPr>
        <w:pStyle w:val="BodyText"/>
        <w:rPr>
          <w:sz w:val="20"/>
        </w:rPr>
      </w:pPr>
    </w:p>
    <w:p w:rsidR="001D5411" w:rsidRDefault="001D5411">
      <w:pPr>
        <w:pStyle w:val="BodyText"/>
        <w:rPr>
          <w:sz w:val="20"/>
        </w:rPr>
      </w:pPr>
    </w:p>
    <w:p w:rsidR="001D5411" w:rsidRDefault="00205F6D">
      <w:pPr>
        <w:pStyle w:val="ListParagraph"/>
        <w:numPr>
          <w:ilvl w:val="1"/>
          <w:numId w:val="14"/>
        </w:numPr>
        <w:tabs>
          <w:tab w:val="left" w:pos="2301"/>
          <w:tab w:val="left" w:pos="2302"/>
        </w:tabs>
        <w:spacing w:line="276" w:lineRule="auto"/>
        <w:ind w:right="1392" w:hanging="367"/>
      </w:pPr>
      <w:r>
        <w:rPr>
          <w:color w:val="282828"/>
        </w:rPr>
        <w:t>Internal and external reviewer letters of solicitation, letters from the reviewers and, in the case of external reviewers, a short bio-sketch of the revi</w:t>
      </w:r>
      <w:r>
        <w:rPr>
          <w:color w:val="282828"/>
        </w:rPr>
        <w:t>ewer should be included in the</w:t>
      </w:r>
      <w:r>
        <w:rPr>
          <w:color w:val="282828"/>
          <w:spacing w:val="15"/>
        </w:rPr>
        <w:t xml:space="preserve"> </w:t>
      </w:r>
      <w:r>
        <w:rPr>
          <w:color w:val="282828"/>
        </w:rPr>
        <w:t>Dossier.</w:t>
      </w:r>
    </w:p>
    <w:p w:rsidR="001D5411" w:rsidRDefault="00205F6D">
      <w:pPr>
        <w:pStyle w:val="ListParagraph"/>
        <w:numPr>
          <w:ilvl w:val="1"/>
          <w:numId w:val="14"/>
        </w:numPr>
        <w:tabs>
          <w:tab w:val="left" w:pos="2296"/>
        </w:tabs>
        <w:spacing w:before="2"/>
        <w:ind w:left="2295" w:hanging="353"/>
      </w:pPr>
      <w:r>
        <w:rPr>
          <w:color w:val="282828"/>
        </w:rPr>
        <w:t>Applicable Role and Scope</w:t>
      </w:r>
      <w:r>
        <w:rPr>
          <w:color w:val="282828"/>
          <w:spacing w:val="21"/>
        </w:rPr>
        <w:t xml:space="preserve"> </w:t>
      </w:r>
      <w:r>
        <w:rPr>
          <w:color w:val="282828"/>
        </w:rPr>
        <w:t>Document.</w:t>
      </w:r>
    </w:p>
    <w:p w:rsidR="001D5411" w:rsidRDefault="00205F6D">
      <w:pPr>
        <w:pStyle w:val="ListParagraph"/>
        <w:numPr>
          <w:ilvl w:val="1"/>
          <w:numId w:val="14"/>
        </w:numPr>
        <w:tabs>
          <w:tab w:val="left" w:pos="2293"/>
        </w:tabs>
        <w:spacing w:before="40" w:line="278" w:lineRule="auto"/>
        <w:ind w:left="2292" w:right="1677" w:hanging="359"/>
      </w:pPr>
      <w:r>
        <w:rPr>
          <w:color w:val="282828"/>
        </w:rPr>
        <w:t>Letter of hire, any Percentages of Effort changes, all annual reviews, and all Evaluation Letters from prior retention, tenure, and promotion reviews at</w:t>
      </w:r>
      <w:r>
        <w:rPr>
          <w:color w:val="282828"/>
          <w:spacing w:val="2"/>
        </w:rPr>
        <w:t xml:space="preserve"> </w:t>
      </w:r>
      <w:r>
        <w:rPr>
          <w:color w:val="282828"/>
        </w:rPr>
        <w:t>MSU.</w:t>
      </w:r>
    </w:p>
    <w:p w:rsidR="001D5411" w:rsidRDefault="00205F6D">
      <w:pPr>
        <w:pStyle w:val="ListParagraph"/>
        <w:numPr>
          <w:ilvl w:val="1"/>
          <w:numId w:val="14"/>
        </w:numPr>
        <w:tabs>
          <w:tab w:val="left" w:pos="2295"/>
        </w:tabs>
        <w:spacing w:line="278" w:lineRule="auto"/>
        <w:ind w:left="2289" w:right="1362" w:hanging="360"/>
      </w:pPr>
      <w:r>
        <w:rPr>
          <w:color w:val="282828"/>
        </w:rPr>
        <w:t xml:space="preserve">Candidate's teaching evaluations from the review period. </w:t>
      </w:r>
      <w:r>
        <w:rPr>
          <w:color w:val="282828"/>
          <w:sz w:val="21"/>
        </w:rPr>
        <w:t xml:space="preserve">If </w:t>
      </w:r>
      <w:r>
        <w:rPr>
          <w:color w:val="282828"/>
        </w:rPr>
        <w:t xml:space="preserve">the evaluations are not in electronic format, the unit will provide evaluation summaries. Upon request by review committees and review administrators, the unit will provide access to the original </w:t>
      </w:r>
      <w:r>
        <w:rPr>
          <w:color w:val="282828"/>
        </w:rPr>
        <w:t>evaluations to review committees and administrators during the</w:t>
      </w:r>
      <w:r>
        <w:rPr>
          <w:color w:val="282828"/>
          <w:spacing w:val="11"/>
        </w:rPr>
        <w:t xml:space="preserve"> </w:t>
      </w:r>
      <w:r>
        <w:rPr>
          <w:color w:val="282828"/>
        </w:rPr>
        <w:t>review.</w:t>
      </w:r>
    </w:p>
    <w:p w:rsidR="001D5411" w:rsidRDefault="00205F6D">
      <w:pPr>
        <w:pStyle w:val="ListParagraph"/>
        <w:numPr>
          <w:ilvl w:val="0"/>
          <w:numId w:val="14"/>
        </w:numPr>
        <w:tabs>
          <w:tab w:val="left" w:pos="1742"/>
        </w:tabs>
        <w:spacing w:line="278" w:lineRule="auto"/>
        <w:ind w:left="1741" w:right="2306" w:hanging="358"/>
        <w:rPr>
          <w:color w:val="282828"/>
        </w:rPr>
      </w:pPr>
      <w:r>
        <w:rPr>
          <w:color w:val="282828"/>
        </w:rPr>
        <w:t>Maintaining copies of all review committee Evaluation Letters and internal, (if applicable), and external review letters after the</w:t>
      </w:r>
      <w:r>
        <w:rPr>
          <w:color w:val="282828"/>
          <w:spacing w:val="-9"/>
        </w:rPr>
        <w:t xml:space="preserve"> </w:t>
      </w:r>
      <w:r>
        <w:rPr>
          <w:color w:val="282828"/>
        </w:rPr>
        <w:t>review.</w:t>
      </w:r>
    </w:p>
    <w:p w:rsidR="001D5411" w:rsidRDefault="00205F6D">
      <w:pPr>
        <w:spacing w:before="209"/>
        <w:ind w:left="1021"/>
      </w:pPr>
      <w:r>
        <w:rPr>
          <w:color w:val="282828"/>
          <w:w w:val="110"/>
        </w:rPr>
        <w:t>The PRC is responsible for:</w:t>
      </w:r>
    </w:p>
    <w:p w:rsidR="001D5411" w:rsidRDefault="00205F6D">
      <w:pPr>
        <w:pStyle w:val="ListParagraph"/>
        <w:numPr>
          <w:ilvl w:val="0"/>
          <w:numId w:val="13"/>
        </w:numPr>
        <w:tabs>
          <w:tab w:val="left" w:pos="1645"/>
        </w:tabs>
        <w:spacing w:before="12" w:line="252" w:lineRule="auto"/>
        <w:ind w:right="1366" w:hanging="349"/>
      </w:pPr>
      <w:r>
        <w:rPr>
          <w:color w:val="282828"/>
          <w:w w:val="105"/>
        </w:rPr>
        <w:t>Reviewing all subm</w:t>
      </w:r>
      <w:r>
        <w:rPr>
          <w:color w:val="282828"/>
          <w:w w:val="105"/>
        </w:rPr>
        <w:t>itted materials contained within the dossier, provide any required materials, and solicit and obtain additional materials from the candidate as the committee deems necessary to make a fair, objective, independent, thorough, and substantive review of the ca</w:t>
      </w:r>
      <w:r>
        <w:rPr>
          <w:color w:val="282828"/>
          <w:w w:val="105"/>
        </w:rPr>
        <w:t>ndidate's qualifications commensurate with the candidate's appointment.</w:t>
      </w:r>
    </w:p>
    <w:p w:rsidR="001D5411" w:rsidRDefault="00205F6D">
      <w:pPr>
        <w:pStyle w:val="ListParagraph"/>
        <w:numPr>
          <w:ilvl w:val="0"/>
          <w:numId w:val="13"/>
        </w:numPr>
        <w:tabs>
          <w:tab w:val="left" w:pos="1640"/>
        </w:tabs>
        <w:spacing w:before="3" w:line="249" w:lineRule="auto"/>
        <w:ind w:left="1631" w:right="1358" w:hanging="348"/>
      </w:pPr>
      <w:r>
        <w:rPr>
          <w:color w:val="282828"/>
          <w:w w:val="105"/>
        </w:rPr>
        <w:t>Reviewing the applicable articles in this document and the COA Role and Scope Document</w:t>
      </w:r>
      <w:r>
        <w:rPr>
          <w:color w:val="282828"/>
          <w:spacing w:val="-1"/>
          <w:w w:val="105"/>
        </w:rPr>
        <w:t xml:space="preserve"> </w:t>
      </w:r>
      <w:r>
        <w:rPr>
          <w:color w:val="282828"/>
          <w:w w:val="105"/>
        </w:rPr>
        <w:t>as</w:t>
      </w:r>
      <w:r>
        <w:rPr>
          <w:color w:val="282828"/>
          <w:spacing w:val="-13"/>
          <w:w w:val="105"/>
        </w:rPr>
        <w:t xml:space="preserve"> </w:t>
      </w:r>
      <w:r>
        <w:rPr>
          <w:color w:val="282828"/>
          <w:w w:val="105"/>
        </w:rPr>
        <w:t>well</w:t>
      </w:r>
      <w:r>
        <w:rPr>
          <w:color w:val="282828"/>
          <w:spacing w:val="-9"/>
          <w:w w:val="105"/>
        </w:rPr>
        <w:t xml:space="preserve"> </w:t>
      </w:r>
      <w:r>
        <w:rPr>
          <w:color w:val="282828"/>
          <w:w w:val="105"/>
        </w:rPr>
        <w:t>as</w:t>
      </w:r>
      <w:r>
        <w:rPr>
          <w:color w:val="282828"/>
          <w:spacing w:val="-18"/>
          <w:w w:val="105"/>
        </w:rPr>
        <w:t xml:space="preserve"> </w:t>
      </w:r>
      <w:r>
        <w:rPr>
          <w:color w:val="282828"/>
          <w:w w:val="105"/>
        </w:rPr>
        <w:t>the</w:t>
      </w:r>
      <w:r>
        <w:rPr>
          <w:color w:val="282828"/>
          <w:spacing w:val="-11"/>
          <w:w w:val="105"/>
        </w:rPr>
        <w:t xml:space="preserve"> </w:t>
      </w:r>
      <w:r>
        <w:rPr>
          <w:color w:val="282828"/>
          <w:w w:val="105"/>
        </w:rPr>
        <w:t>Faculty</w:t>
      </w:r>
      <w:r>
        <w:rPr>
          <w:color w:val="282828"/>
          <w:spacing w:val="-5"/>
          <w:w w:val="105"/>
        </w:rPr>
        <w:t xml:space="preserve"> </w:t>
      </w:r>
      <w:r>
        <w:rPr>
          <w:color w:val="282828"/>
          <w:w w:val="105"/>
        </w:rPr>
        <w:t>Handbook,</w:t>
      </w:r>
      <w:r>
        <w:rPr>
          <w:color w:val="282828"/>
          <w:spacing w:val="3"/>
          <w:w w:val="105"/>
        </w:rPr>
        <w:t xml:space="preserve"> </w:t>
      </w:r>
      <w:r>
        <w:rPr>
          <w:color w:val="282828"/>
          <w:w w:val="105"/>
        </w:rPr>
        <w:t>Definitions,</w:t>
      </w:r>
      <w:r>
        <w:rPr>
          <w:color w:val="282828"/>
          <w:spacing w:val="4"/>
          <w:w w:val="105"/>
        </w:rPr>
        <w:t xml:space="preserve"> </w:t>
      </w:r>
      <w:r>
        <w:rPr>
          <w:color w:val="282828"/>
          <w:w w:val="105"/>
        </w:rPr>
        <w:t>Standards</w:t>
      </w:r>
      <w:r>
        <w:rPr>
          <w:color w:val="282828"/>
          <w:spacing w:val="-3"/>
          <w:w w:val="105"/>
        </w:rPr>
        <w:t xml:space="preserve"> </w:t>
      </w:r>
      <w:r>
        <w:rPr>
          <w:color w:val="282828"/>
          <w:w w:val="105"/>
        </w:rPr>
        <w:t>and</w:t>
      </w:r>
      <w:r>
        <w:rPr>
          <w:color w:val="282828"/>
          <w:spacing w:val="-3"/>
          <w:w w:val="105"/>
        </w:rPr>
        <w:t xml:space="preserve"> </w:t>
      </w:r>
      <w:r>
        <w:rPr>
          <w:color w:val="282828"/>
          <w:w w:val="105"/>
        </w:rPr>
        <w:t>Timelines, and Rights and Responsibilities. Following detailed discussion of the merits of the case, each member indicates their vote. For cases in which the committee is divided, additional deliberations may be scheduled. After additional discussions on t</w:t>
      </w:r>
      <w:r>
        <w:rPr>
          <w:color w:val="282828"/>
          <w:w w:val="105"/>
        </w:rPr>
        <w:t>he case in dispute, the PRC takes a final</w:t>
      </w:r>
      <w:r>
        <w:rPr>
          <w:color w:val="282828"/>
          <w:spacing w:val="7"/>
          <w:w w:val="105"/>
        </w:rPr>
        <w:t xml:space="preserve"> </w:t>
      </w:r>
      <w:r>
        <w:rPr>
          <w:color w:val="282828"/>
          <w:w w:val="105"/>
        </w:rPr>
        <w:t>vote.</w:t>
      </w:r>
    </w:p>
    <w:p w:rsidR="001D5411" w:rsidRDefault="00205F6D">
      <w:pPr>
        <w:pStyle w:val="ListParagraph"/>
        <w:numPr>
          <w:ilvl w:val="0"/>
          <w:numId w:val="13"/>
        </w:numPr>
        <w:tabs>
          <w:tab w:val="left" w:pos="1631"/>
        </w:tabs>
        <w:spacing w:before="12" w:line="252" w:lineRule="auto"/>
        <w:ind w:left="1626" w:right="1374" w:hanging="352"/>
      </w:pPr>
      <w:r>
        <w:rPr>
          <w:color w:val="282828"/>
          <w:w w:val="105"/>
        </w:rPr>
        <w:t>Preparing its written Evaluation Letter and include a rationale explaining the reasons for the decision and vote tally, and provide this recommendation to the primary</w:t>
      </w:r>
      <w:r>
        <w:rPr>
          <w:color w:val="282828"/>
          <w:spacing w:val="-24"/>
          <w:w w:val="105"/>
        </w:rPr>
        <w:t xml:space="preserve"> </w:t>
      </w:r>
      <w:r>
        <w:rPr>
          <w:color w:val="282828"/>
          <w:w w:val="105"/>
        </w:rPr>
        <w:t xml:space="preserve">review administrator with a copy sent to </w:t>
      </w:r>
      <w:r>
        <w:rPr>
          <w:color w:val="282828"/>
          <w:w w:val="105"/>
        </w:rPr>
        <w:t>the candidate. The recommendation becomes a permanent part of the faculty member's personnel files maintained in the department, division, and college offices. These files shall be kept confidential and maintained as outlined in the Faculty Personnel Files</w:t>
      </w:r>
      <w:r>
        <w:rPr>
          <w:color w:val="282828"/>
          <w:spacing w:val="-13"/>
          <w:w w:val="105"/>
        </w:rPr>
        <w:t xml:space="preserve"> </w:t>
      </w:r>
      <w:r>
        <w:rPr>
          <w:color w:val="282828"/>
          <w:w w:val="105"/>
        </w:rPr>
        <w:t>Policy.</w:t>
      </w:r>
    </w:p>
    <w:p w:rsidR="001D5411" w:rsidRDefault="00205F6D">
      <w:pPr>
        <w:pStyle w:val="ListParagraph"/>
        <w:numPr>
          <w:ilvl w:val="0"/>
          <w:numId w:val="13"/>
        </w:numPr>
        <w:tabs>
          <w:tab w:val="left" w:pos="1626"/>
        </w:tabs>
        <w:spacing w:line="254" w:lineRule="auto"/>
        <w:ind w:left="1625" w:right="1762" w:hanging="356"/>
      </w:pPr>
      <w:r>
        <w:rPr>
          <w:color w:val="282828"/>
          <w:w w:val="105"/>
        </w:rPr>
        <w:t>Reviewing and making suggestions for modification of the Department's Role and Scope</w:t>
      </w:r>
      <w:r>
        <w:rPr>
          <w:color w:val="282828"/>
          <w:spacing w:val="6"/>
          <w:w w:val="105"/>
        </w:rPr>
        <w:t xml:space="preserve"> </w:t>
      </w:r>
      <w:r>
        <w:rPr>
          <w:color w:val="282828"/>
          <w:w w:val="105"/>
        </w:rPr>
        <w:t>Document.</w:t>
      </w:r>
    </w:p>
    <w:p w:rsidR="001D5411" w:rsidRDefault="001D5411">
      <w:pPr>
        <w:pStyle w:val="BodyText"/>
        <w:spacing w:before="2"/>
        <w:rPr>
          <w:sz w:val="24"/>
        </w:rPr>
      </w:pPr>
    </w:p>
    <w:p w:rsidR="001D5411" w:rsidRDefault="00205F6D">
      <w:pPr>
        <w:tabs>
          <w:tab w:val="left" w:pos="1707"/>
        </w:tabs>
        <w:ind w:left="271"/>
        <w:rPr>
          <w:b/>
          <w:sz w:val="23"/>
        </w:rPr>
      </w:pPr>
      <w:r>
        <w:rPr>
          <w:rFonts w:ascii="Arial"/>
          <w:b/>
          <w:color w:val="282828"/>
          <w:w w:val="105"/>
          <w:sz w:val="20"/>
        </w:rPr>
        <w:t>Section</w:t>
      </w:r>
      <w:r>
        <w:rPr>
          <w:rFonts w:ascii="Arial"/>
          <w:b/>
          <w:color w:val="282828"/>
          <w:spacing w:val="-4"/>
          <w:w w:val="105"/>
          <w:sz w:val="20"/>
        </w:rPr>
        <w:t xml:space="preserve"> </w:t>
      </w:r>
      <w:r>
        <w:rPr>
          <w:rFonts w:ascii="Arial"/>
          <w:b/>
          <w:color w:val="282828"/>
          <w:w w:val="105"/>
          <w:sz w:val="20"/>
        </w:rPr>
        <w:t>4.04</w:t>
      </w:r>
      <w:r>
        <w:rPr>
          <w:rFonts w:ascii="Arial"/>
          <w:b/>
          <w:color w:val="282828"/>
          <w:w w:val="105"/>
          <w:sz w:val="20"/>
        </w:rPr>
        <w:tab/>
      </w:r>
      <w:r>
        <w:rPr>
          <w:b/>
          <w:color w:val="282828"/>
          <w:w w:val="105"/>
          <w:sz w:val="23"/>
        </w:rPr>
        <w:t>Next Review</w:t>
      </w:r>
      <w:r>
        <w:rPr>
          <w:b/>
          <w:color w:val="282828"/>
          <w:spacing w:val="9"/>
          <w:w w:val="105"/>
          <w:sz w:val="23"/>
        </w:rPr>
        <w:t xml:space="preserve"> </w:t>
      </w:r>
      <w:r>
        <w:rPr>
          <w:b/>
          <w:color w:val="282828"/>
          <w:w w:val="105"/>
          <w:sz w:val="23"/>
        </w:rPr>
        <w:t>Level</w:t>
      </w:r>
    </w:p>
    <w:p w:rsidR="001D5411" w:rsidRDefault="001D5411">
      <w:pPr>
        <w:pStyle w:val="BodyText"/>
        <w:spacing w:before="6"/>
        <w:rPr>
          <w:b/>
          <w:sz w:val="32"/>
        </w:rPr>
      </w:pPr>
    </w:p>
    <w:p w:rsidR="001D5411" w:rsidRDefault="00205F6D">
      <w:pPr>
        <w:spacing w:line="304" w:lineRule="auto"/>
        <w:ind w:left="266" w:right="1427" w:firstLine="5"/>
      </w:pPr>
      <w:r>
        <w:rPr>
          <w:color w:val="282828"/>
          <w:w w:val="110"/>
        </w:rPr>
        <w:t>The College of Agriculture Retention, Tenure, and Promotion Committee shall conduct the next level of review.</w:t>
      </w:r>
    </w:p>
    <w:p w:rsidR="001D5411" w:rsidRDefault="001D5411">
      <w:pPr>
        <w:pStyle w:val="BodyText"/>
        <w:spacing w:before="8"/>
        <w:rPr>
          <w:sz w:val="27"/>
        </w:rPr>
      </w:pPr>
    </w:p>
    <w:p w:rsidR="001D5411" w:rsidRDefault="00205F6D">
      <w:pPr>
        <w:pStyle w:val="Heading1"/>
        <w:tabs>
          <w:tab w:val="left" w:pos="1701"/>
        </w:tabs>
        <w:spacing w:before="1"/>
        <w:ind w:left="268"/>
      </w:pPr>
      <w:r>
        <w:rPr>
          <w:rFonts w:ascii="Arial"/>
          <w:color w:val="282828"/>
          <w:w w:val="105"/>
          <w:sz w:val="20"/>
        </w:rPr>
        <w:t>Article</w:t>
      </w:r>
      <w:r>
        <w:rPr>
          <w:rFonts w:ascii="Arial"/>
          <w:color w:val="282828"/>
          <w:spacing w:val="6"/>
          <w:w w:val="105"/>
          <w:sz w:val="20"/>
        </w:rPr>
        <w:t xml:space="preserve"> </w:t>
      </w:r>
      <w:r>
        <w:rPr>
          <w:rFonts w:ascii="Arial"/>
          <w:color w:val="282828"/>
          <w:w w:val="105"/>
          <w:sz w:val="20"/>
        </w:rPr>
        <w:t>V.</w:t>
      </w:r>
      <w:r>
        <w:rPr>
          <w:rFonts w:ascii="Arial"/>
          <w:color w:val="282828"/>
          <w:w w:val="105"/>
          <w:sz w:val="20"/>
        </w:rPr>
        <w:tab/>
      </w:r>
      <w:r>
        <w:rPr>
          <w:color w:val="282828"/>
          <w:w w:val="105"/>
        </w:rPr>
        <w:t>Intermediate Review Committee and</w:t>
      </w:r>
      <w:r>
        <w:rPr>
          <w:color w:val="282828"/>
          <w:spacing w:val="57"/>
          <w:w w:val="105"/>
        </w:rPr>
        <w:t xml:space="preserve"> </w:t>
      </w:r>
      <w:r>
        <w:rPr>
          <w:color w:val="282828"/>
          <w:w w:val="105"/>
        </w:rPr>
        <w:t>Administrator</w:t>
      </w:r>
    </w:p>
    <w:p w:rsidR="001D5411" w:rsidRDefault="001D5411">
      <w:pPr>
        <w:pStyle w:val="BodyText"/>
        <w:spacing w:before="6"/>
        <w:rPr>
          <w:b/>
          <w:sz w:val="32"/>
        </w:rPr>
      </w:pPr>
    </w:p>
    <w:p w:rsidR="001D5411" w:rsidRDefault="00205F6D">
      <w:pPr>
        <w:ind w:left="261"/>
        <w:rPr>
          <w:b/>
          <w:sz w:val="23"/>
        </w:rPr>
      </w:pPr>
      <w:r>
        <w:rPr>
          <w:rFonts w:ascii="Arial"/>
          <w:b/>
          <w:color w:val="282828"/>
          <w:w w:val="105"/>
          <w:sz w:val="20"/>
        </w:rPr>
        <w:t xml:space="preserve">Section 5.01 </w:t>
      </w:r>
      <w:r>
        <w:rPr>
          <w:b/>
          <w:color w:val="282828"/>
          <w:w w:val="105"/>
          <w:sz w:val="23"/>
        </w:rPr>
        <w:t>Intermediate Review Committee - Composition and Appointment</w:t>
      </w:r>
    </w:p>
    <w:p w:rsidR="001D5411" w:rsidRDefault="00205F6D">
      <w:pPr>
        <w:spacing w:before="58"/>
        <w:ind w:left="264"/>
      </w:pPr>
      <w:r>
        <w:rPr>
          <w:color w:val="282828"/>
          <w:w w:val="110"/>
        </w:rPr>
        <w:t>See College of Agriculture's Role and Scope document</w:t>
      </w:r>
    </w:p>
    <w:p w:rsidR="001D5411" w:rsidRDefault="001D5411">
      <w:pPr>
        <w:pStyle w:val="BodyText"/>
        <w:spacing w:before="6"/>
        <w:rPr>
          <w:sz w:val="33"/>
        </w:rPr>
      </w:pPr>
    </w:p>
    <w:p w:rsidR="001D5411" w:rsidRDefault="00205F6D">
      <w:pPr>
        <w:tabs>
          <w:tab w:val="left" w:pos="1696"/>
        </w:tabs>
        <w:spacing w:before="1"/>
        <w:ind w:left="256"/>
        <w:rPr>
          <w:b/>
          <w:sz w:val="23"/>
        </w:rPr>
      </w:pPr>
      <w:r>
        <w:rPr>
          <w:rFonts w:ascii="Arial"/>
          <w:b/>
          <w:color w:val="282828"/>
          <w:w w:val="105"/>
          <w:sz w:val="20"/>
        </w:rPr>
        <w:t>Section 5.02</w:t>
      </w:r>
      <w:r>
        <w:rPr>
          <w:rFonts w:ascii="Arial"/>
          <w:b/>
          <w:color w:val="282828"/>
          <w:w w:val="105"/>
          <w:sz w:val="20"/>
        </w:rPr>
        <w:tab/>
      </w:r>
      <w:r>
        <w:rPr>
          <w:b/>
          <w:color w:val="282828"/>
          <w:w w:val="105"/>
          <w:sz w:val="23"/>
        </w:rPr>
        <w:t>Intermediate Review</w:t>
      </w:r>
      <w:r>
        <w:rPr>
          <w:b/>
          <w:color w:val="282828"/>
          <w:spacing w:val="34"/>
          <w:w w:val="105"/>
          <w:sz w:val="23"/>
        </w:rPr>
        <w:t xml:space="preserve"> </w:t>
      </w:r>
      <w:r>
        <w:rPr>
          <w:b/>
          <w:color w:val="282828"/>
          <w:w w:val="105"/>
          <w:sz w:val="23"/>
        </w:rPr>
        <w:t>Administrator</w:t>
      </w:r>
    </w:p>
    <w:p w:rsidR="001D5411" w:rsidRDefault="001D5411">
      <w:pPr>
        <w:rPr>
          <w:sz w:val="23"/>
        </w:rPr>
        <w:sectPr w:rsidR="001D5411">
          <w:pgSz w:w="12240" w:h="15840"/>
          <w:pgMar w:top="940" w:right="80" w:bottom="1240" w:left="1140" w:header="711" w:footer="1038" w:gutter="0"/>
          <w:cols w:space="720"/>
        </w:sectPr>
      </w:pPr>
    </w:p>
    <w:p w:rsidR="001D5411" w:rsidRDefault="001D5411">
      <w:pPr>
        <w:pStyle w:val="BodyText"/>
        <w:rPr>
          <w:b/>
          <w:sz w:val="20"/>
        </w:rPr>
      </w:pPr>
    </w:p>
    <w:p w:rsidR="001D5411" w:rsidRDefault="001D5411">
      <w:pPr>
        <w:pStyle w:val="BodyText"/>
        <w:spacing w:before="3"/>
        <w:rPr>
          <w:b/>
          <w:sz w:val="21"/>
        </w:rPr>
      </w:pPr>
    </w:p>
    <w:p w:rsidR="001D5411" w:rsidRDefault="00205F6D">
      <w:pPr>
        <w:pStyle w:val="BodyText"/>
        <w:ind w:left="304"/>
      </w:pPr>
      <w:r>
        <w:rPr>
          <w:color w:val="262626"/>
          <w:w w:val="105"/>
        </w:rPr>
        <w:t>The intermedia</w:t>
      </w:r>
      <w:r>
        <w:rPr>
          <w:color w:val="262626"/>
          <w:w w:val="105"/>
        </w:rPr>
        <w:t>te review administrator (IRA) is the Dean of the College of Agriculture.</w:t>
      </w:r>
    </w:p>
    <w:p w:rsidR="001D5411" w:rsidRDefault="001D5411">
      <w:pPr>
        <w:pStyle w:val="BodyText"/>
        <w:spacing w:before="7"/>
        <w:rPr>
          <w:sz w:val="32"/>
        </w:rPr>
      </w:pPr>
    </w:p>
    <w:p w:rsidR="001D5411" w:rsidRDefault="00205F6D">
      <w:pPr>
        <w:pStyle w:val="Heading1"/>
        <w:tabs>
          <w:tab w:val="left" w:pos="1739"/>
        </w:tabs>
        <w:ind w:left="300"/>
      </w:pPr>
      <w:r>
        <w:rPr>
          <w:rFonts w:ascii="Arial"/>
          <w:color w:val="262626"/>
          <w:w w:val="105"/>
          <w:sz w:val="20"/>
        </w:rPr>
        <w:t>Section</w:t>
      </w:r>
      <w:r>
        <w:rPr>
          <w:rFonts w:ascii="Arial"/>
          <w:color w:val="262626"/>
          <w:spacing w:val="2"/>
          <w:w w:val="105"/>
          <w:sz w:val="20"/>
        </w:rPr>
        <w:t xml:space="preserve"> </w:t>
      </w:r>
      <w:r>
        <w:rPr>
          <w:rFonts w:ascii="Arial"/>
          <w:color w:val="262626"/>
          <w:w w:val="105"/>
          <w:sz w:val="20"/>
        </w:rPr>
        <w:t>5.03</w:t>
      </w:r>
      <w:r>
        <w:rPr>
          <w:rFonts w:ascii="Arial"/>
          <w:color w:val="262626"/>
          <w:w w:val="105"/>
          <w:sz w:val="20"/>
        </w:rPr>
        <w:tab/>
      </w:r>
      <w:r>
        <w:rPr>
          <w:color w:val="262626"/>
          <w:w w:val="105"/>
        </w:rPr>
        <w:t>Level of Review following Intermediate Review</w:t>
      </w:r>
      <w:r>
        <w:rPr>
          <w:color w:val="262626"/>
          <w:spacing w:val="27"/>
          <w:w w:val="105"/>
        </w:rPr>
        <w:t xml:space="preserve"> </w:t>
      </w:r>
      <w:r>
        <w:rPr>
          <w:color w:val="262626"/>
          <w:w w:val="105"/>
        </w:rPr>
        <w:t>Administrator</w:t>
      </w:r>
    </w:p>
    <w:p w:rsidR="001D5411" w:rsidRDefault="00205F6D">
      <w:pPr>
        <w:pStyle w:val="BodyText"/>
        <w:spacing w:before="53" w:line="288" w:lineRule="auto"/>
        <w:ind w:left="295" w:right="1412" w:firstLine="4"/>
      </w:pPr>
      <w:r>
        <w:rPr>
          <w:color w:val="262626"/>
          <w:w w:val="105"/>
        </w:rPr>
        <w:t>The level of review following the intermediate review administrator is the University Retention, Tenure and Promotion Committee (URTPC).</w:t>
      </w:r>
    </w:p>
    <w:p w:rsidR="001D5411" w:rsidRDefault="001D5411">
      <w:pPr>
        <w:pStyle w:val="BodyText"/>
        <w:spacing w:before="9"/>
        <w:rPr>
          <w:sz w:val="28"/>
        </w:rPr>
      </w:pPr>
    </w:p>
    <w:p w:rsidR="001D5411" w:rsidRDefault="00205F6D">
      <w:pPr>
        <w:tabs>
          <w:tab w:val="left" w:pos="1735"/>
        </w:tabs>
        <w:ind w:left="297"/>
        <w:rPr>
          <w:b/>
          <w:sz w:val="23"/>
        </w:rPr>
      </w:pPr>
      <w:r>
        <w:rPr>
          <w:rFonts w:ascii="Arial"/>
          <w:b/>
          <w:color w:val="262626"/>
          <w:w w:val="105"/>
          <w:sz w:val="20"/>
        </w:rPr>
        <w:t>Article</w:t>
      </w:r>
      <w:r>
        <w:rPr>
          <w:rFonts w:ascii="Arial"/>
          <w:b/>
          <w:color w:val="262626"/>
          <w:spacing w:val="8"/>
          <w:w w:val="105"/>
          <w:sz w:val="20"/>
        </w:rPr>
        <w:t xml:space="preserve"> </w:t>
      </w:r>
      <w:r>
        <w:rPr>
          <w:rFonts w:ascii="Arial"/>
          <w:b/>
          <w:color w:val="262626"/>
          <w:w w:val="105"/>
          <w:sz w:val="20"/>
        </w:rPr>
        <w:t>VI.</w:t>
      </w:r>
      <w:r>
        <w:rPr>
          <w:rFonts w:ascii="Arial"/>
          <w:b/>
          <w:color w:val="262626"/>
          <w:w w:val="105"/>
          <w:sz w:val="20"/>
        </w:rPr>
        <w:tab/>
      </w:r>
      <w:r>
        <w:rPr>
          <w:b/>
          <w:color w:val="262626"/>
          <w:w w:val="105"/>
          <w:sz w:val="23"/>
        </w:rPr>
        <w:t>Review</w:t>
      </w:r>
      <w:r>
        <w:rPr>
          <w:b/>
          <w:color w:val="262626"/>
          <w:spacing w:val="10"/>
          <w:w w:val="105"/>
          <w:sz w:val="23"/>
        </w:rPr>
        <w:t xml:space="preserve"> </w:t>
      </w:r>
      <w:r>
        <w:rPr>
          <w:b/>
          <w:color w:val="262626"/>
          <w:w w:val="105"/>
          <w:sz w:val="23"/>
        </w:rPr>
        <w:t>Materials</w:t>
      </w:r>
    </w:p>
    <w:p w:rsidR="001D5411" w:rsidRDefault="001D5411">
      <w:pPr>
        <w:pStyle w:val="BodyText"/>
        <w:spacing w:before="7"/>
        <w:rPr>
          <w:b/>
          <w:sz w:val="32"/>
        </w:rPr>
      </w:pPr>
    </w:p>
    <w:p w:rsidR="001D5411" w:rsidRDefault="00205F6D">
      <w:pPr>
        <w:ind w:left="290"/>
        <w:rPr>
          <w:b/>
          <w:sz w:val="23"/>
        </w:rPr>
      </w:pPr>
      <w:r>
        <w:rPr>
          <w:rFonts w:ascii="Arial"/>
          <w:b/>
          <w:color w:val="262626"/>
          <w:w w:val="105"/>
          <w:sz w:val="20"/>
        </w:rPr>
        <w:t xml:space="preserve">Section 6.01 </w:t>
      </w:r>
      <w:r>
        <w:rPr>
          <w:b/>
          <w:color w:val="262626"/>
          <w:w w:val="105"/>
          <w:sz w:val="23"/>
        </w:rPr>
        <w:t>Materials submitted by Candidate</w:t>
      </w:r>
    </w:p>
    <w:p w:rsidR="001D5411" w:rsidRDefault="00205F6D">
      <w:pPr>
        <w:pStyle w:val="BodyText"/>
        <w:spacing w:before="48" w:line="290" w:lineRule="auto"/>
        <w:ind w:left="284" w:right="1315" w:hanging="16"/>
      </w:pPr>
      <w:r>
        <w:rPr>
          <w:color w:val="262626"/>
          <w:w w:val="105"/>
        </w:rPr>
        <w:t>Review materials submitted by the candidat</w:t>
      </w:r>
      <w:r>
        <w:rPr>
          <w:color w:val="262626"/>
          <w:w w:val="105"/>
        </w:rPr>
        <w:t>e shall comply with the University Faculty Handbook document entitled "Annual Review, Retention, Tenure and Promotion," subsection "RTP: Rights and Responsibilities," and the College of Agriculture Role and Scope document. Additionally, candidates in the D</w:t>
      </w:r>
      <w:r>
        <w:rPr>
          <w:color w:val="262626"/>
          <w:w w:val="105"/>
        </w:rPr>
        <w:t>epartment of Agricultural Education must follow the requirements below:</w:t>
      </w:r>
    </w:p>
    <w:p w:rsidR="001D5411" w:rsidRDefault="001D5411">
      <w:pPr>
        <w:pStyle w:val="BodyText"/>
        <w:spacing w:before="4"/>
        <w:rPr>
          <w:sz w:val="27"/>
        </w:rPr>
      </w:pPr>
    </w:p>
    <w:p w:rsidR="001D5411" w:rsidRDefault="00205F6D">
      <w:pPr>
        <w:pStyle w:val="BodyText"/>
        <w:spacing w:before="1"/>
        <w:ind w:left="265"/>
      </w:pPr>
      <w:r>
        <w:rPr>
          <w:color w:val="262626"/>
          <w:w w:val="105"/>
        </w:rPr>
        <w:t>Materials for External Review:</w:t>
      </w:r>
    </w:p>
    <w:p w:rsidR="001D5411" w:rsidRDefault="00205F6D">
      <w:pPr>
        <w:pStyle w:val="ListParagraph"/>
        <w:numPr>
          <w:ilvl w:val="0"/>
          <w:numId w:val="12"/>
        </w:numPr>
        <w:tabs>
          <w:tab w:val="left" w:pos="910"/>
        </w:tabs>
        <w:spacing w:before="52" w:line="288" w:lineRule="auto"/>
        <w:ind w:right="1576" w:hanging="283"/>
        <w:rPr>
          <w:sz w:val="23"/>
        </w:rPr>
      </w:pPr>
      <w:r>
        <w:rPr>
          <w:color w:val="262626"/>
          <w:w w:val="105"/>
          <w:sz w:val="23"/>
        </w:rPr>
        <w:t>Comprehensive</w:t>
      </w:r>
      <w:r>
        <w:rPr>
          <w:color w:val="262626"/>
          <w:spacing w:val="3"/>
          <w:w w:val="105"/>
          <w:sz w:val="23"/>
        </w:rPr>
        <w:t xml:space="preserve"> </w:t>
      </w:r>
      <w:r>
        <w:rPr>
          <w:color w:val="262626"/>
          <w:w w:val="105"/>
          <w:sz w:val="23"/>
        </w:rPr>
        <w:t>Curriculum</w:t>
      </w:r>
      <w:r>
        <w:rPr>
          <w:color w:val="262626"/>
          <w:spacing w:val="-3"/>
          <w:w w:val="105"/>
          <w:sz w:val="23"/>
        </w:rPr>
        <w:t xml:space="preserve"> </w:t>
      </w:r>
      <w:r>
        <w:rPr>
          <w:color w:val="262626"/>
          <w:w w:val="105"/>
          <w:sz w:val="23"/>
        </w:rPr>
        <w:t>Vitae</w:t>
      </w:r>
      <w:r>
        <w:rPr>
          <w:color w:val="262626"/>
          <w:spacing w:val="-11"/>
          <w:w w:val="105"/>
          <w:sz w:val="23"/>
        </w:rPr>
        <w:t xml:space="preserve"> </w:t>
      </w:r>
      <w:r>
        <w:rPr>
          <w:color w:val="262626"/>
          <w:w w:val="105"/>
          <w:sz w:val="23"/>
        </w:rPr>
        <w:t>(CV)</w:t>
      </w:r>
      <w:r>
        <w:rPr>
          <w:color w:val="262626"/>
          <w:spacing w:val="-13"/>
          <w:w w:val="105"/>
          <w:sz w:val="23"/>
        </w:rPr>
        <w:t xml:space="preserve"> </w:t>
      </w:r>
      <w:r>
        <w:rPr>
          <w:color w:val="262626"/>
          <w:w w:val="105"/>
          <w:sz w:val="23"/>
        </w:rPr>
        <w:t>with</w:t>
      </w:r>
      <w:r>
        <w:rPr>
          <w:color w:val="262626"/>
          <w:spacing w:val="-17"/>
          <w:w w:val="105"/>
          <w:sz w:val="23"/>
        </w:rPr>
        <w:t xml:space="preserve"> </w:t>
      </w:r>
      <w:r>
        <w:rPr>
          <w:color w:val="262626"/>
          <w:w w:val="105"/>
          <w:sz w:val="23"/>
        </w:rPr>
        <w:t>teaching,</w:t>
      </w:r>
      <w:r>
        <w:rPr>
          <w:color w:val="262626"/>
          <w:spacing w:val="-11"/>
          <w:w w:val="105"/>
          <w:sz w:val="23"/>
        </w:rPr>
        <w:t xml:space="preserve"> </w:t>
      </w:r>
      <w:r>
        <w:rPr>
          <w:color w:val="262626"/>
          <w:w w:val="105"/>
          <w:sz w:val="23"/>
        </w:rPr>
        <w:t>scholarship,</w:t>
      </w:r>
      <w:r>
        <w:rPr>
          <w:color w:val="262626"/>
          <w:spacing w:val="-1"/>
          <w:w w:val="105"/>
          <w:sz w:val="23"/>
        </w:rPr>
        <w:t xml:space="preserve"> </w:t>
      </w:r>
      <w:r>
        <w:rPr>
          <w:color w:val="262626"/>
          <w:w w:val="105"/>
          <w:sz w:val="23"/>
        </w:rPr>
        <w:t>and</w:t>
      </w:r>
      <w:r>
        <w:rPr>
          <w:color w:val="262626"/>
          <w:spacing w:val="-9"/>
          <w:w w:val="105"/>
          <w:sz w:val="23"/>
        </w:rPr>
        <w:t xml:space="preserve"> </w:t>
      </w:r>
      <w:r>
        <w:rPr>
          <w:color w:val="262626"/>
          <w:w w:val="105"/>
          <w:sz w:val="23"/>
        </w:rPr>
        <w:t>service</w:t>
      </w:r>
      <w:r>
        <w:rPr>
          <w:color w:val="262626"/>
          <w:spacing w:val="-15"/>
          <w:w w:val="105"/>
          <w:sz w:val="23"/>
        </w:rPr>
        <w:t xml:space="preserve"> </w:t>
      </w:r>
      <w:r>
        <w:rPr>
          <w:color w:val="262626"/>
          <w:w w:val="105"/>
          <w:sz w:val="23"/>
        </w:rPr>
        <w:t>activities of the</w:t>
      </w:r>
      <w:r>
        <w:rPr>
          <w:color w:val="262626"/>
          <w:spacing w:val="-5"/>
          <w:w w:val="105"/>
          <w:sz w:val="23"/>
        </w:rPr>
        <w:t xml:space="preserve"> </w:t>
      </w:r>
      <w:r>
        <w:rPr>
          <w:color w:val="262626"/>
          <w:w w:val="105"/>
          <w:sz w:val="23"/>
        </w:rPr>
        <w:t>candidate;</w:t>
      </w:r>
    </w:p>
    <w:p w:rsidR="001D5411" w:rsidRDefault="00205F6D">
      <w:pPr>
        <w:pStyle w:val="ListParagraph"/>
        <w:numPr>
          <w:ilvl w:val="0"/>
          <w:numId w:val="12"/>
        </w:numPr>
        <w:tabs>
          <w:tab w:val="left" w:pos="905"/>
        </w:tabs>
        <w:spacing w:before="5"/>
        <w:ind w:hanging="285"/>
        <w:rPr>
          <w:sz w:val="23"/>
        </w:rPr>
      </w:pPr>
      <w:r>
        <w:rPr>
          <w:color w:val="262626"/>
          <w:w w:val="105"/>
          <w:sz w:val="23"/>
        </w:rPr>
        <w:t>Brief statement that identifies the candidate's area of</w:t>
      </w:r>
      <w:r>
        <w:rPr>
          <w:color w:val="262626"/>
          <w:spacing w:val="7"/>
          <w:w w:val="105"/>
          <w:sz w:val="23"/>
        </w:rPr>
        <w:t xml:space="preserve"> </w:t>
      </w:r>
      <w:r>
        <w:rPr>
          <w:color w:val="262626"/>
          <w:w w:val="105"/>
          <w:sz w:val="23"/>
        </w:rPr>
        <w:t>scholarship;</w:t>
      </w:r>
    </w:p>
    <w:p w:rsidR="001D5411" w:rsidRDefault="00205F6D">
      <w:pPr>
        <w:pStyle w:val="ListParagraph"/>
        <w:numPr>
          <w:ilvl w:val="0"/>
          <w:numId w:val="12"/>
        </w:numPr>
        <w:tabs>
          <w:tab w:val="left" w:pos="904"/>
        </w:tabs>
        <w:spacing w:before="52" w:line="288" w:lineRule="auto"/>
        <w:ind w:right="1945" w:hanging="289"/>
        <w:rPr>
          <w:sz w:val="23"/>
        </w:rPr>
      </w:pPr>
      <w:r>
        <w:rPr>
          <w:color w:val="262626"/>
          <w:w w:val="105"/>
          <w:sz w:val="23"/>
        </w:rPr>
        <w:t>Selected</w:t>
      </w:r>
      <w:r>
        <w:rPr>
          <w:color w:val="262626"/>
          <w:spacing w:val="-5"/>
          <w:w w:val="105"/>
          <w:sz w:val="23"/>
        </w:rPr>
        <w:t xml:space="preserve"> </w:t>
      </w:r>
      <w:r>
        <w:rPr>
          <w:color w:val="262626"/>
          <w:w w:val="105"/>
          <w:sz w:val="23"/>
        </w:rPr>
        <w:t>articles,</w:t>
      </w:r>
      <w:r>
        <w:rPr>
          <w:color w:val="262626"/>
          <w:spacing w:val="-5"/>
          <w:w w:val="105"/>
          <w:sz w:val="23"/>
        </w:rPr>
        <w:t xml:space="preserve"> </w:t>
      </w:r>
      <w:r>
        <w:rPr>
          <w:color w:val="262626"/>
          <w:w w:val="105"/>
          <w:sz w:val="23"/>
        </w:rPr>
        <w:t>publications,</w:t>
      </w:r>
      <w:r>
        <w:rPr>
          <w:color w:val="262626"/>
          <w:spacing w:val="2"/>
          <w:w w:val="105"/>
          <w:sz w:val="23"/>
        </w:rPr>
        <w:t xml:space="preserve"> </w:t>
      </w:r>
      <w:r>
        <w:rPr>
          <w:color w:val="262626"/>
          <w:w w:val="105"/>
          <w:sz w:val="23"/>
        </w:rPr>
        <w:t>creative</w:t>
      </w:r>
      <w:r>
        <w:rPr>
          <w:color w:val="262626"/>
          <w:spacing w:val="-5"/>
          <w:w w:val="105"/>
          <w:sz w:val="23"/>
        </w:rPr>
        <w:t xml:space="preserve"> </w:t>
      </w:r>
      <w:r>
        <w:rPr>
          <w:color w:val="262626"/>
          <w:w w:val="105"/>
          <w:sz w:val="23"/>
        </w:rPr>
        <w:t>endeavors,</w:t>
      </w:r>
      <w:r>
        <w:rPr>
          <w:color w:val="262626"/>
          <w:spacing w:val="2"/>
          <w:w w:val="105"/>
          <w:sz w:val="23"/>
        </w:rPr>
        <w:t xml:space="preserve"> </w:t>
      </w:r>
      <w:r>
        <w:rPr>
          <w:color w:val="262626"/>
          <w:w w:val="105"/>
          <w:sz w:val="23"/>
        </w:rPr>
        <w:t>or</w:t>
      </w:r>
      <w:r>
        <w:rPr>
          <w:color w:val="262626"/>
          <w:spacing w:val="-13"/>
          <w:w w:val="105"/>
          <w:sz w:val="23"/>
        </w:rPr>
        <w:t xml:space="preserve"> </w:t>
      </w:r>
      <w:r>
        <w:rPr>
          <w:color w:val="262626"/>
          <w:w w:val="105"/>
          <w:sz w:val="23"/>
        </w:rPr>
        <w:t>other</w:t>
      </w:r>
      <w:r>
        <w:rPr>
          <w:color w:val="262626"/>
          <w:spacing w:val="-9"/>
          <w:w w:val="105"/>
          <w:sz w:val="23"/>
        </w:rPr>
        <w:t xml:space="preserve"> </w:t>
      </w:r>
      <w:r>
        <w:rPr>
          <w:color w:val="262626"/>
          <w:w w:val="105"/>
          <w:sz w:val="23"/>
        </w:rPr>
        <w:t>evidence</w:t>
      </w:r>
      <w:r>
        <w:rPr>
          <w:color w:val="262626"/>
          <w:spacing w:val="-8"/>
          <w:w w:val="105"/>
          <w:sz w:val="23"/>
        </w:rPr>
        <w:t xml:space="preserve"> </w:t>
      </w:r>
      <w:r>
        <w:rPr>
          <w:color w:val="262626"/>
          <w:w w:val="105"/>
          <w:sz w:val="23"/>
        </w:rPr>
        <w:t>from</w:t>
      </w:r>
      <w:r>
        <w:rPr>
          <w:color w:val="262626"/>
          <w:spacing w:val="-11"/>
          <w:w w:val="105"/>
          <w:sz w:val="23"/>
        </w:rPr>
        <w:t xml:space="preserve"> </w:t>
      </w:r>
      <w:r>
        <w:rPr>
          <w:color w:val="262626"/>
          <w:w w:val="105"/>
          <w:sz w:val="23"/>
        </w:rPr>
        <w:t>the</w:t>
      </w:r>
      <w:r>
        <w:rPr>
          <w:color w:val="262626"/>
          <w:spacing w:val="-9"/>
          <w:w w:val="105"/>
          <w:sz w:val="23"/>
        </w:rPr>
        <w:t xml:space="preserve"> </w:t>
      </w:r>
      <w:r>
        <w:rPr>
          <w:color w:val="262626"/>
          <w:w w:val="105"/>
          <w:sz w:val="23"/>
        </w:rPr>
        <w:t>review period that, in the candidate's judgment, best represents their</w:t>
      </w:r>
      <w:r>
        <w:rPr>
          <w:color w:val="262626"/>
          <w:spacing w:val="23"/>
          <w:w w:val="105"/>
          <w:sz w:val="23"/>
        </w:rPr>
        <w:t xml:space="preserve"> </w:t>
      </w:r>
      <w:r>
        <w:rPr>
          <w:color w:val="262626"/>
          <w:w w:val="105"/>
          <w:sz w:val="23"/>
        </w:rPr>
        <w:t>scholarship.</w:t>
      </w:r>
    </w:p>
    <w:p w:rsidR="001D5411" w:rsidRDefault="00205F6D">
      <w:pPr>
        <w:pStyle w:val="ListParagraph"/>
        <w:numPr>
          <w:ilvl w:val="0"/>
          <w:numId w:val="12"/>
        </w:numPr>
        <w:tabs>
          <w:tab w:val="left" w:pos="905"/>
        </w:tabs>
        <w:spacing w:line="264" w:lineRule="exact"/>
        <w:ind w:hanging="289"/>
        <w:rPr>
          <w:sz w:val="23"/>
        </w:rPr>
      </w:pPr>
      <w:r>
        <w:rPr>
          <w:color w:val="262626"/>
          <w:w w:val="105"/>
          <w:sz w:val="23"/>
        </w:rPr>
        <w:t xml:space="preserve">Brief statement of the </w:t>
      </w:r>
      <w:r>
        <w:rPr>
          <w:color w:val="262626"/>
          <w:w w:val="105"/>
          <w:sz w:val="23"/>
        </w:rPr>
        <w:t>candidate's integration for teaching, scholarship, and</w:t>
      </w:r>
      <w:r>
        <w:rPr>
          <w:color w:val="262626"/>
          <w:spacing w:val="27"/>
          <w:w w:val="105"/>
          <w:sz w:val="23"/>
        </w:rPr>
        <w:t xml:space="preserve"> </w:t>
      </w:r>
      <w:r>
        <w:rPr>
          <w:color w:val="262626"/>
          <w:w w:val="105"/>
          <w:sz w:val="23"/>
        </w:rPr>
        <w:t>service.</w:t>
      </w:r>
    </w:p>
    <w:p w:rsidR="001D5411" w:rsidRDefault="001D5411">
      <w:pPr>
        <w:pStyle w:val="BodyText"/>
        <w:spacing w:before="2"/>
        <w:rPr>
          <w:sz w:val="32"/>
        </w:rPr>
      </w:pPr>
    </w:p>
    <w:p w:rsidR="001D5411" w:rsidRDefault="00205F6D">
      <w:pPr>
        <w:pStyle w:val="BodyText"/>
        <w:ind w:left="250"/>
      </w:pPr>
      <w:r>
        <w:rPr>
          <w:color w:val="262626"/>
          <w:w w:val="105"/>
        </w:rPr>
        <w:t>Materials for Internal In-Depth Teaching Review (required at retention and tenure</w:t>
      </w:r>
      <w:r>
        <w:rPr>
          <w:color w:val="262626"/>
          <w:spacing w:val="55"/>
          <w:w w:val="105"/>
        </w:rPr>
        <w:t xml:space="preserve"> </w:t>
      </w:r>
      <w:r>
        <w:rPr>
          <w:color w:val="262626"/>
          <w:w w:val="105"/>
        </w:rPr>
        <w:t>only):</w:t>
      </w:r>
    </w:p>
    <w:p w:rsidR="001D5411" w:rsidRDefault="00205F6D">
      <w:pPr>
        <w:pStyle w:val="BodyText"/>
        <w:spacing w:before="53" w:line="292" w:lineRule="auto"/>
        <w:ind w:left="894" w:right="1697" w:hanging="269"/>
      </w:pPr>
      <w:r>
        <w:rPr>
          <w:color w:val="262626"/>
          <w:w w:val="105"/>
        </w:rPr>
        <w:t>1. Materials appropriate to conduct an in-depth teaching review, including syllabi, sample homework assignments, sample examinations, samples of student work, course notes, presentation notes, and other materials.</w:t>
      </w:r>
    </w:p>
    <w:p w:rsidR="001D5411" w:rsidRDefault="001D5411">
      <w:pPr>
        <w:pStyle w:val="BodyText"/>
        <w:rPr>
          <w:sz w:val="27"/>
        </w:rPr>
      </w:pPr>
    </w:p>
    <w:p w:rsidR="001D5411" w:rsidRDefault="00205F6D">
      <w:pPr>
        <w:pStyle w:val="BodyText"/>
        <w:ind w:left="241"/>
      </w:pPr>
      <w:r>
        <w:rPr>
          <w:color w:val="262626"/>
          <w:w w:val="105"/>
        </w:rPr>
        <w:t>Materials for the Dossier:</w:t>
      </w:r>
    </w:p>
    <w:p w:rsidR="001D5411" w:rsidRDefault="00205F6D">
      <w:pPr>
        <w:pStyle w:val="ListParagraph"/>
        <w:numPr>
          <w:ilvl w:val="0"/>
          <w:numId w:val="11"/>
        </w:numPr>
        <w:tabs>
          <w:tab w:val="left" w:pos="898"/>
        </w:tabs>
        <w:spacing w:before="53"/>
        <w:ind w:hanging="292"/>
        <w:rPr>
          <w:rFonts w:ascii="Arial"/>
          <w:color w:val="262626"/>
        </w:rPr>
      </w:pPr>
      <w:r>
        <w:rPr>
          <w:color w:val="262626"/>
          <w:w w:val="105"/>
          <w:sz w:val="23"/>
        </w:rPr>
        <w:t xml:space="preserve">"Cover Sheet" </w:t>
      </w:r>
      <w:r>
        <w:rPr>
          <w:color w:val="262626"/>
          <w:w w:val="105"/>
          <w:sz w:val="23"/>
        </w:rPr>
        <w:t>provided by the Provost's</w:t>
      </w:r>
      <w:r>
        <w:rPr>
          <w:color w:val="262626"/>
          <w:spacing w:val="31"/>
          <w:w w:val="105"/>
          <w:sz w:val="23"/>
        </w:rPr>
        <w:t xml:space="preserve"> </w:t>
      </w:r>
      <w:r>
        <w:rPr>
          <w:color w:val="262626"/>
          <w:w w:val="105"/>
          <w:sz w:val="23"/>
        </w:rPr>
        <w:t>office;</w:t>
      </w:r>
    </w:p>
    <w:p w:rsidR="001D5411" w:rsidRDefault="00205F6D">
      <w:pPr>
        <w:pStyle w:val="ListParagraph"/>
        <w:numPr>
          <w:ilvl w:val="0"/>
          <w:numId w:val="11"/>
        </w:numPr>
        <w:tabs>
          <w:tab w:val="left" w:pos="905"/>
        </w:tabs>
        <w:spacing w:before="52" w:line="290" w:lineRule="auto"/>
        <w:ind w:left="890" w:right="1581" w:hanging="290"/>
        <w:rPr>
          <w:color w:val="262626"/>
          <w:sz w:val="23"/>
        </w:rPr>
      </w:pPr>
      <w:r>
        <w:rPr>
          <w:color w:val="262626"/>
          <w:w w:val="105"/>
          <w:sz w:val="23"/>
        </w:rPr>
        <w:t>Comprehensive</w:t>
      </w:r>
      <w:r>
        <w:rPr>
          <w:color w:val="262626"/>
          <w:spacing w:val="3"/>
          <w:w w:val="105"/>
          <w:sz w:val="23"/>
        </w:rPr>
        <w:t xml:space="preserve"> </w:t>
      </w:r>
      <w:r>
        <w:rPr>
          <w:color w:val="262626"/>
          <w:w w:val="105"/>
          <w:sz w:val="23"/>
        </w:rPr>
        <w:t>Curriculum</w:t>
      </w:r>
      <w:r>
        <w:rPr>
          <w:color w:val="262626"/>
          <w:spacing w:val="-6"/>
          <w:w w:val="105"/>
          <w:sz w:val="23"/>
        </w:rPr>
        <w:t xml:space="preserve"> </w:t>
      </w:r>
      <w:r>
        <w:rPr>
          <w:color w:val="262626"/>
          <w:w w:val="105"/>
          <w:sz w:val="23"/>
        </w:rPr>
        <w:t>Vitae</w:t>
      </w:r>
      <w:r>
        <w:rPr>
          <w:color w:val="262626"/>
          <w:spacing w:val="-8"/>
          <w:w w:val="105"/>
          <w:sz w:val="23"/>
        </w:rPr>
        <w:t xml:space="preserve"> </w:t>
      </w:r>
      <w:r>
        <w:rPr>
          <w:color w:val="262626"/>
          <w:w w:val="105"/>
          <w:sz w:val="23"/>
        </w:rPr>
        <w:t>(CV)</w:t>
      </w:r>
      <w:r>
        <w:rPr>
          <w:color w:val="262626"/>
          <w:spacing w:val="-13"/>
          <w:w w:val="105"/>
          <w:sz w:val="23"/>
        </w:rPr>
        <w:t xml:space="preserve"> </w:t>
      </w:r>
      <w:r>
        <w:rPr>
          <w:color w:val="262626"/>
          <w:w w:val="105"/>
          <w:sz w:val="23"/>
        </w:rPr>
        <w:t>with</w:t>
      </w:r>
      <w:r>
        <w:rPr>
          <w:color w:val="262626"/>
          <w:spacing w:val="-19"/>
          <w:w w:val="105"/>
          <w:sz w:val="23"/>
        </w:rPr>
        <w:t xml:space="preserve"> </w:t>
      </w:r>
      <w:r>
        <w:rPr>
          <w:color w:val="262626"/>
          <w:w w:val="105"/>
          <w:sz w:val="23"/>
        </w:rPr>
        <w:t>teaching,</w:t>
      </w:r>
      <w:r>
        <w:rPr>
          <w:color w:val="262626"/>
          <w:spacing w:val="-6"/>
          <w:w w:val="105"/>
          <w:sz w:val="23"/>
        </w:rPr>
        <w:t xml:space="preserve"> </w:t>
      </w:r>
      <w:r>
        <w:rPr>
          <w:color w:val="262626"/>
          <w:w w:val="105"/>
          <w:sz w:val="23"/>
        </w:rPr>
        <w:t>scholarship,</w:t>
      </w:r>
      <w:r>
        <w:rPr>
          <w:color w:val="262626"/>
          <w:spacing w:val="-5"/>
          <w:w w:val="105"/>
          <w:sz w:val="23"/>
        </w:rPr>
        <w:t xml:space="preserve"> </w:t>
      </w:r>
      <w:r>
        <w:rPr>
          <w:color w:val="262626"/>
          <w:w w:val="105"/>
          <w:sz w:val="23"/>
        </w:rPr>
        <w:t>and</w:t>
      </w:r>
      <w:r>
        <w:rPr>
          <w:color w:val="262626"/>
          <w:spacing w:val="-9"/>
          <w:w w:val="105"/>
          <w:sz w:val="23"/>
        </w:rPr>
        <w:t xml:space="preserve"> </w:t>
      </w:r>
      <w:r>
        <w:rPr>
          <w:color w:val="262626"/>
          <w:w w:val="105"/>
          <w:sz w:val="23"/>
        </w:rPr>
        <w:t>service</w:t>
      </w:r>
      <w:r>
        <w:rPr>
          <w:color w:val="262626"/>
          <w:spacing w:val="-14"/>
          <w:w w:val="105"/>
          <w:sz w:val="23"/>
        </w:rPr>
        <w:t xml:space="preserve"> </w:t>
      </w:r>
      <w:r>
        <w:rPr>
          <w:color w:val="262626"/>
          <w:w w:val="105"/>
          <w:sz w:val="23"/>
        </w:rPr>
        <w:t>activities of the candidate. If included in the CV, the candidate should separate the following categories and provide evidence of</w:t>
      </w:r>
      <w:r>
        <w:rPr>
          <w:color w:val="262626"/>
          <w:spacing w:val="38"/>
          <w:w w:val="105"/>
          <w:sz w:val="23"/>
        </w:rPr>
        <w:t xml:space="preserve"> </w:t>
      </w:r>
      <w:r>
        <w:rPr>
          <w:color w:val="262626"/>
          <w:w w:val="105"/>
          <w:sz w:val="23"/>
        </w:rPr>
        <w:t>contributions:</w:t>
      </w:r>
    </w:p>
    <w:p w:rsidR="001D5411" w:rsidRDefault="00205F6D">
      <w:pPr>
        <w:pStyle w:val="ListParagraph"/>
        <w:numPr>
          <w:ilvl w:val="1"/>
          <w:numId w:val="11"/>
        </w:numPr>
        <w:tabs>
          <w:tab w:val="left" w:pos="1324"/>
          <w:tab w:val="left" w:pos="1325"/>
        </w:tabs>
        <w:spacing w:before="21"/>
        <w:rPr>
          <w:sz w:val="23"/>
        </w:rPr>
      </w:pPr>
      <w:r>
        <w:rPr>
          <w:color w:val="262626"/>
          <w:w w:val="105"/>
          <w:sz w:val="23"/>
        </w:rPr>
        <w:t>Teaching</w:t>
      </w:r>
      <w:r>
        <w:rPr>
          <w:color w:val="262626"/>
          <w:spacing w:val="11"/>
          <w:w w:val="105"/>
          <w:sz w:val="23"/>
        </w:rPr>
        <w:t xml:space="preserve"> </w:t>
      </w:r>
      <w:r>
        <w:rPr>
          <w:color w:val="262626"/>
          <w:w w:val="105"/>
          <w:sz w:val="23"/>
        </w:rPr>
        <w:t>responsibilities</w:t>
      </w:r>
    </w:p>
    <w:p w:rsidR="001D5411" w:rsidRDefault="00205F6D">
      <w:pPr>
        <w:pStyle w:val="ListParagraph"/>
        <w:numPr>
          <w:ilvl w:val="1"/>
          <w:numId w:val="11"/>
        </w:numPr>
        <w:tabs>
          <w:tab w:val="left" w:pos="1327"/>
          <w:tab w:val="left" w:pos="1328"/>
        </w:tabs>
        <w:spacing w:before="72"/>
        <w:ind w:left="1327" w:hanging="370"/>
        <w:rPr>
          <w:sz w:val="23"/>
        </w:rPr>
      </w:pPr>
      <w:r>
        <w:rPr>
          <w:color w:val="262626"/>
          <w:w w:val="105"/>
          <w:sz w:val="23"/>
        </w:rPr>
        <w:t>Refereed books or books</w:t>
      </w:r>
      <w:r>
        <w:rPr>
          <w:color w:val="262626"/>
          <w:spacing w:val="-27"/>
          <w:w w:val="105"/>
          <w:sz w:val="23"/>
        </w:rPr>
        <w:t xml:space="preserve"> </w:t>
      </w:r>
      <w:r>
        <w:rPr>
          <w:color w:val="262626"/>
          <w:w w:val="105"/>
          <w:sz w:val="23"/>
        </w:rPr>
        <w:t>chapters</w:t>
      </w:r>
    </w:p>
    <w:p w:rsidR="001D5411" w:rsidRDefault="00205F6D">
      <w:pPr>
        <w:pStyle w:val="ListParagraph"/>
        <w:numPr>
          <w:ilvl w:val="1"/>
          <w:numId w:val="11"/>
        </w:numPr>
        <w:tabs>
          <w:tab w:val="left" w:pos="1322"/>
          <w:tab w:val="left" w:pos="1323"/>
        </w:tabs>
        <w:spacing w:before="72"/>
        <w:ind w:left="1322" w:hanging="365"/>
        <w:rPr>
          <w:sz w:val="23"/>
        </w:rPr>
      </w:pPr>
      <w:r>
        <w:rPr>
          <w:color w:val="262626"/>
          <w:w w:val="105"/>
          <w:sz w:val="23"/>
        </w:rPr>
        <w:t>Refereedjournal</w:t>
      </w:r>
      <w:r>
        <w:rPr>
          <w:color w:val="262626"/>
          <w:spacing w:val="-6"/>
          <w:w w:val="105"/>
          <w:sz w:val="23"/>
        </w:rPr>
        <w:t xml:space="preserve"> </w:t>
      </w:r>
      <w:r>
        <w:rPr>
          <w:color w:val="262626"/>
          <w:w w:val="105"/>
          <w:sz w:val="23"/>
        </w:rPr>
        <w:t>articles</w:t>
      </w:r>
    </w:p>
    <w:p w:rsidR="001D5411" w:rsidRDefault="00205F6D">
      <w:pPr>
        <w:pStyle w:val="ListParagraph"/>
        <w:numPr>
          <w:ilvl w:val="1"/>
          <w:numId w:val="11"/>
        </w:numPr>
        <w:tabs>
          <w:tab w:val="left" w:pos="1320"/>
          <w:tab w:val="left" w:pos="1321"/>
        </w:tabs>
        <w:spacing w:before="67"/>
        <w:ind w:left="1320" w:hanging="363"/>
        <w:rPr>
          <w:sz w:val="23"/>
        </w:rPr>
      </w:pPr>
      <w:r>
        <w:rPr>
          <w:color w:val="262626"/>
          <w:w w:val="105"/>
          <w:sz w:val="23"/>
        </w:rPr>
        <w:t>Invited books chapters or</w:t>
      </w:r>
      <w:r>
        <w:rPr>
          <w:color w:val="262626"/>
          <w:spacing w:val="30"/>
          <w:w w:val="105"/>
          <w:sz w:val="23"/>
        </w:rPr>
        <w:t xml:space="preserve"> </w:t>
      </w:r>
      <w:r>
        <w:rPr>
          <w:color w:val="262626"/>
          <w:w w:val="105"/>
          <w:sz w:val="23"/>
        </w:rPr>
        <w:t>articles</w:t>
      </w:r>
    </w:p>
    <w:p w:rsidR="001D5411" w:rsidRDefault="00205F6D">
      <w:pPr>
        <w:pStyle w:val="ListParagraph"/>
        <w:numPr>
          <w:ilvl w:val="1"/>
          <w:numId w:val="11"/>
        </w:numPr>
        <w:tabs>
          <w:tab w:val="left" w:pos="1319"/>
          <w:tab w:val="left" w:pos="1320"/>
        </w:tabs>
        <w:spacing w:before="72"/>
        <w:ind w:left="1319"/>
        <w:rPr>
          <w:sz w:val="23"/>
        </w:rPr>
      </w:pPr>
      <w:r>
        <w:rPr>
          <w:color w:val="262626"/>
          <w:w w:val="105"/>
          <w:sz w:val="23"/>
        </w:rPr>
        <w:t>Non-refereed</w:t>
      </w:r>
      <w:r>
        <w:rPr>
          <w:color w:val="262626"/>
          <w:spacing w:val="15"/>
          <w:w w:val="105"/>
          <w:sz w:val="23"/>
        </w:rPr>
        <w:t xml:space="preserve"> </w:t>
      </w:r>
      <w:r>
        <w:rPr>
          <w:color w:val="262626"/>
          <w:w w:val="105"/>
          <w:sz w:val="23"/>
        </w:rPr>
        <w:t>publications</w:t>
      </w:r>
    </w:p>
    <w:p w:rsidR="001D5411" w:rsidRDefault="00205F6D">
      <w:pPr>
        <w:pStyle w:val="ListParagraph"/>
        <w:numPr>
          <w:ilvl w:val="1"/>
          <w:numId w:val="11"/>
        </w:numPr>
        <w:tabs>
          <w:tab w:val="left" w:pos="1315"/>
          <w:tab w:val="left" w:pos="1316"/>
        </w:tabs>
        <w:spacing w:before="72"/>
        <w:ind w:left="1315" w:hanging="358"/>
        <w:rPr>
          <w:sz w:val="23"/>
        </w:rPr>
      </w:pPr>
      <w:r>
        <w:rPr>
          <w:color w:val="262626"/>
          <w:w w:val="105"/>
          <w:sz w:val="23"/>
        </w:rPr>
        <w:t>Invited conference</w:t>
      </w:r>
      <w:r>
        <w:rPr>
          <w:color w:val="262626"/>
          <w:spacing w:val="31"/>
          <w:w w:val="105"/>
          <w:sz w:val="23"/>
        </w:rPr>
        <w:t xml:space="preserve"> </w:t>
      </w:r>
      <w:r>
        <w:rPr>
          <w:color w:val="262626"/>
          <w:w w:val="105"/>
          <w:sz w:val="23"/>
        </w:rPr>
        <w:t>presentations</w:t>
      </w:r>
    </w:p>
    <w:p w:rsidR="001D5411" w:rsidRDefault="00205F6D">
      <w:pPr>
        <w:pStyle w:val="ListParagraph"/>
        <w:numPr>
          <w:ilvl w:val="1"/>
          <w:numId w:val="11"/>
        </w:numPr>
        <w:tabs>
          <w:tab w:val="left" w:pos="1322"/>
          <w:tab w:val="left" w:pos="1323"/>
        </w:tabs>
        <w:spacing w:before="71"/>
        <w:ind w:left="1322" w:hanging="369"/>
        <w:rPr>
          <w:sz w:val="23"/>
        </w:rPr>
      </w:pPr>
      <w:r>
        <w:rPr>
          <w:color w:val="262626"/>
          <w:w w:val="105"/>
          <w:sz w:val="23"/>
        </w:rPr>
        <w:t>Contributed conference paper, abstract, and poster</w:t>
      </w:r>
      <w:r>
        <w:rPr>
          <w:color w:val="262626"/>
          <w:spacing w:val="43"/>
          <w:w w:val="105"/>
          <w:sz w:val="23"/>
        </w:rPr>
        <w:t xml:space="preserve"> </w:t>
      </w:r>
      <w:r>
        <w:rPr>
          <w:color w:val="262626"/>
          <w:w w:val="105"/>
          <w:sz w:val="23"/>
        </w:rPr>
        <w:t>presentations</w:t>
      </w:r>
    </w:p>
    <w:p w:rsidR="001D5411" w:rsidRDefault="00205F6D">
      <w:pPr>
        <w:pStyle w:val="ListParagraph"/>
        <w:numPr>
          <w:ilvl w:val="1"/>
          <w:numId w:val="11"/>
        </w:numPr>
        <w:tabs>
          <w:tab w:val="left" w:pos="1316"/>
          <w:tab w:val="left" w:pos="1317"/>
        </w:tabs>
        <w:spacing w:before="68"/>
        <w:ind w:left="1316" w:hanging="368"/>
        <w:rPr>
          <w:sz w:val="23"/>
        </w:rPr>
      </w:pPr>
      <w:r>
        <w:rPr>
          <w:color w:val="262626"/>
          <w:w w:val="105"/>
          <w:sz w:val="23"/>
        </w:rPr>
        <w:t>Seminars, workshops, or</w:t>
      </w:r>
      <w:r>
        <w:rPr>
          <w:color w:val="262626"/>
          <w:spacing w:val="29"/>
          <w:w w:val="105"/>
          <w:sz w:val="23"/>
        </w:rPr>
        <w:t xml:space="preserve"> </w:t>
      </w:r>
      <w:r>
        <w:rPr>
          <w:color w:val="262626"/>
          <w:w w:val="105"/>
          <w:sz w:val="23"/>
        </w:rPr>
        <w:t>colloquia</w:t>
      </w:r>
    </w:p>
    <w:p w:rsidR="001D5411" w:rsidRDefault="001D5411">
      <w:pPr>
        <w:rPr>
          <w:sz w:val="23"/>
        </w:rPr>
        <w:sectPr w:rsidR="001D5411">
          <w:pgSz w:w="12240" w:h="15840"/>
          <w:pgMar w:top="920" w:right="80" w:bottom="1240" w:left="1140" w:header="711" w:footer="1038" w:gutter="0"/>
          <w:cols w:space="720"/>
        </w:sectPr>
      </w:pPr>
    </w:p>
    <w:p w:rsidR="001D5411" w:rsidRDefault="001D5411">
      <w:pPr>
        <w:pStyle w:val="BodyText"/>
        <w:rPr>
          <w:sz w:val="20"/>
        </w:rPr>
      </w:pPr>
    </w:p>
    <w:p w:rsidR="001D5411" w:rsidRDefault="001D5411">
      <w:pPr>
        <w:pStyle w:val="BodyText"/>
        <w:spacing w:before="6"/>
        <w:rPr>
          <w:sz w:val="22"/>
        </w:rPr>
      </w:pPr>
    </w:p>
    <w:p w:rsidR="001D5411" w:rsidRDefault="00205F6D">
      <w:pPr>
        <w:pStyle w:val="ListParagraph"/>
        <w:numPr>
          <w:ilvl w:val="2"/>
          <w:numId w:val="11"/>
        </w:numPr>
        <w:tabs>
          <w:tab w:val="left" w:pos="1399"/>
          <w:tab w:val="left" w:pos="1400"/>
        </w:tabs>
        <w:ind w:hanging="365"/>
        <w:rPr>
          <w:sz w:val="23"/>
        </w:rPr>
      </w:pPr>
      <w:r>
        <w:rPr>
          <w:color w:val="282828"/>
          <w:w w:val="105"/>
          <w:sz w:val="23"/>
        </w:rPr>
        <w:t>Grant proposals submitted and grants</w:t>
      </w:r>
      <w:r>
        <w:rPr>
          <w:color w:val="282828"/>
          <w:spacing w:val="36"/>
          <w:w w:val="105"/>
          <w:sz w:val="23"/>
        </w:rPr>
        <w:t xml:space="preserve"> </w:t>
      </w:r>
      <w:r>
        <w:rPr>
          <w:color w:val="282828"/>
          <w:w w:val="105"/>
          <w:sz w:val="23"/>
        </w:rPr>
        <w:t>funded</w:t>
      </w:r>
    </w:p>
    <w:p w:rsidR="001D5411" w:rsidRDefault="00205F6D">
      <w:pPr>
        <w:pStyle w:val="ListParagraph"/>
        <w:numPr>
          <w:ilvl w:val="2"/>
          <w:numId w:val="11"/>
        </w:numPr>
        <w:tabs>
          <w:tab w:val="left" w:pos="1379"/>
          <w:tab w:val="left" w:pos="1380"/>
        </w:tabs>
        <w:spacing w:before="67"/>
        <w:ind w:left="1379" w:hanging="364"/>
        <w:rPr>
          <w:sz w:val="23"/>
        </w:rPr>
      </w:pPr>
      <w:r>
        <w:rPr>
          <w:color w:val="282828"/>
          <w:w w:val="105"/>
          <w:sz w:val="23"/>
        </w:rPr>
        <w:t>Service</w:t>
      </w:r>
      <w:r>
        <w:rPr>
          <w:color w:val="282828"/>
          <w:spacing w:val="3"/>
          <w:w w:val="105"/>
          <w:sz w:val="23"/>
        </w:rPr>
        <w:t xml:space="preserve"> </w:t>
      </w:r>
      <w:r>
        <w:rPr>
          <w:color w:val="282828"/>
          <w:w w:val="105"/>
          <w:sz w:val="23"/>
        </w:rPr>
        <w:t>responsibilities</w:t>
      </w:r>
    </w:p>
    <w:p w:rsidR="001D5411" w:rsidRDefault="00205F6D">
      <w:pPr>
        <w:pStyle w:val="ListParagraph"/>
        <w:numPr>
          <w:ilvl w:val="0"/>
          <w:numId w:val="11"/>
        </w:numPr>
        <w:tabs>
          <w:tab w:val="left" w:pos="946"/>
        </w:tabs>
        <w:spacing w:before="53"/>
        <w:ind w:left="945" w:hanging="297"/>
        <w:rPr>
          <w:color w:val="282828"/>
          <w:sz w:val="23"/>
        </w:rPr>
      </w:pPr>
      <w:r>
        <w:rPr>
          <w:color w:val="282828"/>
          <w:w w:val="105"/>
          <w:sz w:val="23"/>
        </w:rPr>
        <w:t>"Personal Statement" that includes a description of the candidate's</w:t>
      </w:r>
      <w:r>
        <w:rPr>
          <w:color w:val="282828"/>
          <w:spacing w:val="32"/>
          <w:w w:val="105"/>
          <w:sz w:val="23"/>
        </w:rPr>
        <w:t xml:space="preserve"> </w:t>
      </w:r>
      <w:r>
        <w:rPr>
          <w:color w:val="282828"/>
          <w:w w:val="105"/>
          <w:sz w:val="23"/>
        </w:rPr>
        <w:t>scholarship;</w:t>
      </w:r>
    </w:p>
    <w:p w:rsidR="001D5411" w:rsidRDefault="00205F6D">
      <w:pPr>
        <w:pStyle w:val="ListParagraph"/>
        <w:numPr>
          <w:ilvl w:val="0"/>
          <w:numId w:val="11"/>
        </w:numPr>
        <w:tabs>
          <w:tab w:val="left" w:pos="952"/>
        </w:tabs>
        <w:spacing w:before="53" w:line="288" w:lineRule="auto"/>
        <w:ind w:left="929" w:right="1536" w:hanging="280"/>
        <w:rPr>
          <w:color w:val="282828"/>
          <w:sz w:val="23"/>
        </w:rPr>
      </w:pPr>
      <w:r>
        <w:rPr>
          <w:color w:val="282828"/>
          <w:w w:val="105"/>
          <w:sz w:val="23"/>
        </w:rPr>
        <w:t>Separate</w:t>
      </w:r>
      <w:r>
        <w:rPr>
          <w:color w:val="282828"/>
          <w:spacing w:val="-8"/>
          <w:w w:val="105"/>
          <w:sz w:val="23"/>
        </w:rPr>
        <w:t xml:space="preserve"> </w:t>
      </w:r>
      <w:r>
        <w:rPr>
          <w:color w:val="282828"/>
          <w:w w:val="105"/>
          <w:sz w:val="23"/>
        </w:rPr>
        <w:t>self-evaluations</w:t>
      </w:r>
      <w:r>
        <w:rPr>
          <w:color w:val="282828"/>
          <w:spacing w:val="-28"/>
          <w:w w:val="105"/>
          <w:sz w:val="23"/>
        </w:rPr>
        <w:t xml:space="preserve"> </w:t>
      </w:r>
      <w:r>
        <w:rPr>
          <w:color w:val="282828"/>
          <w:w w:val="105"/>
          <w:sz w:val="23"/>
        </w:rPr>
        <w:t>for</w:t>
      </w:r>
      <w:r>
        <w:rPr>
          <w:color w:val="282828"/>
          <w:spacing w:val="-15"/>
          <w:w w:val="105"/>
          <w:sz w:val="23"/>
        </w:rPr>
        <w:t xml:space="preserve"> </w:t>
      </w:r>
      <w:r>
        <w:rPr>
          <w:color w:val="282828"/>
          <w:w w:val="105"/>
          <w:sz w:val="23"/>
        </w:rPr>
        <w:t>teaching,</w:t>
      </w:r>
      <w:r>
        <w:rPr>
          <w:color w:val="282828"/>
          <w:spacing w:val="-3"/>
          <w:w w:val="105"/>
          <w:sz w:val="23"/>
        </w:rPr>
        <w:t xml:space="preserve"> </w:t>
      </w:r>
      <w:r>
        <w:rPr>
          <w:color w:val="282828"/>
          <w:w w:val="105"/>
          <w:sz w:val="23"/>
        </w:rPr>
        <w:t>scholarship,</w:t>
      </w:r>
      <w:r>
        <w:rPr>
          <w:color w:val="282828"/>
          <w:spacing w:val="-5"/>
          <w:w w:val="105"/>
          <w:sz w:val="23"/>
        </w:rPr>
        <w:t xml:space="preserve"> </w:t>
      </w:r>
      <w:r>
        <w:rPr>
          <w:color w:val="282828"/>
          <w:w w:val="105"/>
          <w:sz w:val="23"/>
        </w:rPr>
        <w:t>service,</w:t>
      </w:r>
      <w:r>
        <w:rPr>
          <w:color w:val="282828"/>
          <w:spacing w:val="-10"/>
          <w:w w:val="105"/>
          <w:sz w:val="23"/>
        </w:rPr>
        <w:t xml:space="preserve"> </w:t>
      </w:r>
      <w:r>
        <w:rPr>
          <w:color w:val="282828"/>
          <w:w w:val="105"/>
          <w:sz w:val="23"/>
        </w:rPr>
        <w:t>and</w:t>
      </w:r>
      <w:r>
        <w:rPr>
          <w:color w:val="282828"/>
          <w:spacing w:val="-14"/>
          <w:w w:val="105"/>
          <w:sz w:val="23"/>
        </w:rPr>
        <w:t xml:space="preserve"> </w:t>
      </w:r>
      <w:r>
        <w:rPr>
          <w:color w:val="282828"/>
          <w:w w:val="105"/>
          <w:sz w:val="23"/>
        </w:rPr>
        <w:t>integration</w:t>
      </w:r>
      <w:r>
        <w:rPr>
          <w:color w:val="282828"/>
          <w:spacing w:val="-1"/>
          <w:w w:val="105"/>
          <w:sz w:val="23"/>
        </w:rPr>
        <w:t xml:space="preserve"> </w:t>
      </w:r>
      <w:r>
        <w:rPr>
          <w:color w:val="282828"/>
          <w:w w:val="105"/>
          <w:sz w:val="23"/>
        </w:rPr>
        <w:t>summarizing the evidence demonstrating that the candidate meets the standards for the attainment of retention, tenure, or promotion, as applicable. Each self-evaluation shall include a summary of activities, selected outputs, accom</w:t>
      </w:r>
      <w:r>
        <w:rPr>
          <w:color w:val="282828"/>
          <w:w w:val="105"/>
          <w:sz w:val="23"/>
        </w:rPr>
        <w:t>plishments, and evidence of recognition itemized by year over the relevant review</w:t>
      </w:r>
      <w:r>
        <w:rPr>
          <w:color w:val="282828"/>
          <w:spacing w:val="25"/>
          <w:w w:val="105"/>
          <w:sz w:val="23"/>
        </w:rPr>
        <w:t xml:space="preserve"> </w:t>
      </w:r>
      <w:r>
        <w:rPr>
          <w:color w:val="282828"/>
          <w:w w:val="105"/>
          <w:sz w:val="23"/>
        </w:rPr>
        <w:t>period.</w:t>
      </w:r>
    </w:p>
    <w:p w:rsidR="001D5411" w:rsidRDefault="001D5411">
      <w:pPr>
        <w:pStyle w:val="BodyText"/>
        <w:spacing w:before="2"/>
        <w:rPr>
          <w:sz w:val="29"/>
        </w:rPr>
      </w:pPr>
    </w:p>
    <w:p w:rsidR="001D5411" w:rsidRDefault="00205F6D">
      <w:pPr>
        <w:pStyle w:val="Heading1"/>
        <w:tabs>
          <w:tab w:val="left" w:pos="1741"/>
        </w:tabs>
        <w:ind w:left="295"/>
      </w:pPr>
      <w:r>
        <w:rPr>
          <w:rFonts w:ascii="Arial"/>
          <w:color w:val="282828"/>
          <w:w w:val="105"/>
          <w:sz w:val="20"/>
        </w:rPr>
        <w:t>Section</w:t>
      </w:r>
      <w:r>
        <w:rPr>
          <w:rFonts w:ascii="Arial"/>
          <w:color w:val="282828"/>
          <w:spacing w:val="1"/>
          <w:w w:val="105"/>
          <w:sz w:val="20"/>
        </w:rPr>
        <w:t xml:space="preserve"> </w:t>
      </w:r>
      <w:r>
        <w:rPr>
          <w:rFonts w:ascii="Arial"/>
          <w:color w:val="282828"/>
          <w:w w:val="105"/>
          <w:sz w:val="20"/>
        </w:rPr>
        <w:t>6.02</w:t>
      </w:r>
      <w:r>
        <w:rPr>
          <w:rFonts w:ascii="Arial"/>
          <w:color w:val="282828"/>
          <w:w w:val="105"/>
          <w:sz w:val="20"/>
        </w:rPr>
        <w:tab/>
      </w:r>
      <w:r>
        <w:rPr>
          <w:color w:val="282828"/>
          <w:w w:val="105"/>
        </w:rPr>
        <w:t>Documentation of Collaborative Scholarly</w:t>
      </w:r>
      <w:r>
        <w:rPr>
          <w:color w:val="282828"/>
          <w:spacing w:val="48"/>
          <w:w w:val="105"/>
        </w:rPr>
        <w:t xml:space="preserve"> </w:t>
      </w:r>
      <w:r>
        <w:rPr>
          <w:color w:val="282828"/>
          <w:w w:val="105"/>
        </w:rPr>
        <w:t>Contributions</w:t>
      </w:r>
    </w:p>
    <w:p w:rsidR="001D5411" w:rsidRDefault="00205F6D">
      <w:pPr>
        <w:pStyle w:val="BodyText"/>
        <w:spacing w:before="48" w:line="288" w:lineRule="auto"/>
        <w:ind w:left="288" w:right="1374" w:firstLine="9"/>
      </w:pPr>
      <w:r>
        <w:rPr>
          <w:color w:val="282828"/>
          <w:w w:val="105"/>
        </w:rPr>
        <w:t>Candidates shall provide description of their roles in collaborative scholarly contributions, e.g., publications, creative works, and grant proposals. Full authorship listing must match that of the scholarly contribution and it is noted that author order o</w:t>
      </w:r>
      <w:r>
        <w:rPr>
          <w:color w:val="282828"/>
          <w:w w:val="105"/>
        </w:rPr>
        <w:t>n published works can generally not be used to infer any information about the nature, quantity, or quality of the contribution of any particular author.</w:t>
      </w:r>
    </w:p>
    <w:p w:rsidR="001D5411" w:rsidRDefault="001D5411">
      <w:pPr>
        <w:pStyle w:val="BodyText"/>
        <w:spacing w:before="1"/>
        <w:rPr>
          <w:sz w:val="29"/>
        </w:rPr>
      </w:pPr>
    </w:p>
    <w:p w:rsidR="001D5411" w:rsidRDefault="00205F6D">
      <w:pPr>
        <w:tabs>
          <w:tab w:val="left" w:pos="1724"/>
        </w:tabs>
        <w:spacing w:before="1"/>
        <w:ind w:left="280"/>
        <w:rPr>
          <w:b/>
          <w:sz w:val="23"/>
        </w:rPr>
      </w:pPr>
      <w:r>
        <w:rPr>
          <w:rFonts w:ascii="Arial"/>
          <w:b/>
          <w:color w:val="282828"/>
          <w:w w:val="105"/>
          <w:sz w:val="20"/>
        </w:rPr>
        <w:t>Section</w:t>
      </w:r>
      <w:r>
        <w:rPr>
          <w:rFonts w:ascii="Arial"/>
          <w:b/>
          <w:color w:val="282828"/>
          <w:spacing w:val="1"/>
          <w:w w:val="105"/>
          <w:sz w:val="20"/>
        </w:rPr>
        <w:t xml:space="preserve"> </w:t>
      </w:r>
      <w:r>
        <w:rPr>
          <w:rFonts w:ascii="Arial"/>
          <w:b/>
          <w:color w:val="282828"/>
          <w:w w:val="105"/>
          <w:sz w:val="20"/>
        </w:rPr>
        <w:t>6.03</w:t>
      </w:r>
      <w:r>
        <w:rPr>
          <w:rFonts w:ascii="Arial"/>
          <w:b/>
          <w:color w:val="282828"/>
          <w:w w:val="105"/>
          <w:sz w:val="20"/>
        </w:rPr>
        <w:tab/>
      </w:r>
      <w:r>
        <w:rPr>
          <w:b/>
          <w:color w:val="282828"/>
          <w:w w:val="105"/>
          <w:sz w:val="23"/>
        </w:rPr>
        <w:t>Peer Review Solicitation</w:t>
      </w:r>
      <w:r>
        <w:rPr>
          <w:b/>
          <w:color w:val="282828"/>
          <w:spacing w:val="18"/>
          <w:w w:val="105"/>
          <w:sz w:val="23"/>
        </w:rPr>
        <w:t xml:space="preserve"> </w:t>
      </w:r>
      <w:r>
        <w:rPr>
          <w:b/>
          <w:color w:val="282828"/>
          <w:w w:val="105"/>
          <w:sz w:val="23"/>
        </w:rPr>
        <w:t>Procedure</w:t>
      </w:r>
    </w:p>
    <w:p w:rsidR="001D5411" w:rsidRDefault="00205F6D">
      <w:pPr>
        <w:pStyle w:val="BodyText"/>
        <w:spacing w:before="48"/>
        <w:ind w:left="278"/>
      </w:pPr>
      <w:r>
        <w:rPr>
          <w:color w:val="282828"/>
          <w:w w:val="105"/>
        </w:rPr>
        <w:t>External Peer Review of Scholarship</w:t>
      </w:r>
    </w:p>
    <w:p w:rsidR="001D5411" w:rsidRDefault="001D5411">
      <w:pPr>
        <w:pStyle w:val="BodyText"/>
        <w:spacing w:before="6"/>
        <w:rPr>
          <w:sz w:val="32"/>
        </w:rPr>
      </w:pPr>
    </w:p>
    <w:p w:rsidR="001D5411" w:rsidRDefault="00205F6D">
      <w:pPr>
        <w:pStyle w:val="BodyText"/>
        <w:spacing w:line="288" w:lineRule="auto"/>
        <w:ind w:left="264" w:right="1374" w:firstLine="11"/>
      </w:pPr>
      <w:r>
        <w:rPr>
          <w:color w:val="282828"/>
          <w:w w:val="105"/>
        </w:rPr>
        <w:t xml:space="preserve">The process and </w:t>
      </w:r>
      <w:r>
        <w:rPr>
          <w:color w:val="282828"/>
          <w:w w:val="105"/>
        </w:rPr>
        <w:t>requirements for soliciting peer reviews are described in the Faculty Handbook, Rights, and Responsibilities. At least 6 weeks prior to the deadline for submission of the review packet to the Department, the candidate must submit a list of four external re</w:t>
      </w:r>
      <w:r>
        <w:rPr>
          <w:color w:val="282828"/>
          <w:w w:val="105"/>
        </w:rPr>
        <w:t>ferences, including telephone numbers, physical addresses, and email addresses, to the PRA. In addition, the PRC will provide names of four external references with contact information. The PRA, in consultation with the PRC, shall select five external revi</w:t>
      </w:r>
      <w:r>
        <w:rPr>
          <w:color w:val="282828"/>
          <w:w w:val="105"/>
        </w:rPr>
        <w:t>ewers. The majority shall be reviewers recommended by the PRA and PRC. Candidates should not be informed of the identity of external reviewers in order to protect the confidentiality of the review process.</w:t>
      </w:r>
    </w:p>
    <w:p w:rsidR="001D5411" w:rsidRDefault="001D5411">
      <w:pPr>
        <w:pStyle w:val="BodyText"/>
        <w:spacing w:before="3"/>
        <w:rPr>
          <w:sz w:val="28"/>
        </w:rPr>
      </w:pPr>
    </w:p>
    <w:p w:rsidR="001D5411" w:rsidRDefault="00205F6D">
      <w:pPr>
        <w:pStyle w:val="BodyText"/>
        <w:spacing w:before="1"/>
        <w:ind w:left="261"/>
      </w:pPr>
      <w:r>
        <w:rPr>
          <w:color w:val="282828"/>
          <w:w w:val="105"/>
        </w:rPr>
        <w:t>The PRA shall send the five selected external rev</w:t>
      </w:r>
      <w:r>
        <w:rPr>
          <w:color w:val="282828"/>
          <w:w w:val="105"/>
        </w:rPr>
        <w:t>iewers the following materials:</w:t>
      </w:r>
    </w:p>
    <w:p w:rsidR="001D5411" w:rsidRDefault="00205F6D">
      <w:pPr>
        <w:pStyle w:val="BodyText"/>
        <w:tabs>
          <w:tab w:val="left" w:pos="1254"/>
        </w:tabs>
        <w:spacing w:before="52"/>
        <w:ind w:left="890"/>
      </w:pPr>
      <w:r>
        <w:rPr>
          <w:color w:val="282828"/>
          <w:w w:val="105"/>
        </w:rPr>
        <w:t>1.</w:t>
      </w:r>
      <w:r>
        <w:rPr>
          <w:color w:val="282828"/>
          <w:w w:val="105"/>
        </w:rPr>
        <w:tab/>
        <w:t>Letter soliciting the external</w:t>
      </w:r>
      <w:r>
        <w:rPr>
          <w:color w:val="282828"/>
          <w:spacing w:val="18"/>
          <w:w w:val="105"/>
        </w:rPr>
        <w:t xml:space="preserve"> </w:t>
      </w:r>
      <w:r>
        <w:rPr>
          <w:color w:val="282828"/>
          <w:w w:val="105"/>
        </w:rPr>
        <w:t>reviewer;</w:t>
      </w:r>
    </w:p>
    <w:p w:rsidR="001D5411" w:rsidRDefault="00205F6D">
      <w:pPr>
        <w:pStyle w:val="BodyText"/>
        <w:tabs>
          <w:tab w:val="left" w:pos="1255"/>
        </w:tabs>
        <w:spacing w:before="53"/>
        <w:ind w:left="823"/>
      </w:pPr>
      <w:r>
        <w:rPr>
          <w:color w:val="282828"/>
        </w:rPr>
        <w:t>11.</w:t>
      </w:r>
      <w:r>
        <w:rPr>
          <w:color w:val="282828"/>
        </w:rPr>
        <w:tab/>
        <w:t>Comprehensive CV with teaching, scholarship, and service activities of the</w:t>
      </w:r>
      <w:r>
        <w:rPr>
          <w:color w:val="282828"/>
          <w:spacing w:val="-13"/>
        </w:rPr>
        <w:t xml:space="preserve"> </w:t>
      </w:r>
      <w:r>
        <w:rPr>
          <w:color w:val="282828"/>
        </w:rPr>
        <w:t>candidate;</w:t>
      </w:r>
    </w:p>
    <w:p w:rsidR="001D5411" w:rsidRDefault="00205F6D">
      <w:pPr>
        <w:pStyle w:val="BodyText"/>
        <w:tabs>
          <w:tab w:val="left" w:pos="1250"/>
        </w:tabs>
        <w:spacing w:before="53"/>
        <w:ind w:left="776"/>
      </w:pPr>
      <w:r>
        <w:rPr>
          <w:color w:val="282828"/>
          <w:w w:val="105"/>
        </w:rPr>
        <w:t>m.</w:t>
      </w:r>
      <w:r>
        <w:rPr>
          <w:color w:val="282828"/>
          <w:w w:val="105"/>
        </w:rPr>
        <w:tab/>
        <w:t>Brief statement that identifies the candidate's area of</w:t>
      </w:r>
      <w:r>
        <w:rPr>
          <w:color w:val="282828"/>
          <w:spacing w:val="29"/>
          <w:w w:val="105"/>
        </w:rPr>
        <w:t xml:space="preserve"> </w:t>
      </w:r>
      <w:r>
        <w:rPr>
          <w:color w:val="282828"/>
          <w:w w:val="105"/>
        </w:rPr>
        <w:t>scholarship;</w:t>
      </w:r>
    </w:p>
    <w:p w:rsidR="001D5411" w:rsidRDefault="00205F6D">
      <w:pPr>
        <w:pStyle w:val="BodyText"/>
        <w:tabs>
          <w:tab w:val="left" w:pos="1249"/>
        </w:tabs>
        <w:spacing w:before="57" w:line="288" w:lineRule="auto"/>
        <w:ind w:left="1247" w:right="2371" w:hanging="482"/>
      </w:pPr>
      <w:r>
        <w:rPr>
          <w:color w:val="282828"/>
          <w:w w:val="105"/>
        </w:rPr>
        <w:t>1v.</w:t>
      </w:r>
      <w:r>
        <w:rPr>
          <w:color w:val="282828"/>
          <w:w w:val="105"/>
        </w:rPr>
        <w:tab/>
      </w:r>
      <w:r>
        <w:rPr>
          <w:color w:val="282828"/>
          <w:w w:val="105"/>
        </w:rPr>
        <w:tab/>
      </w:r>
      <w:r>
        <w:rPr>
          <w:color w:val="282828"/>
          <w:w w:val="105"/>
        </w:rPr>
        <w:t>Selected articles, publications, creative endeavors or other evidence that</w:t>
      </w:r>
      <w:r>
        <w:rPr>
          <w:color w:val="282828"/>
          <w:spacing w:val="-43"/>
          <w:w w:val="105"/>
        </w:rPr>
        <w:t xml:space="preserve"> </w:t>
      </w:r>
      <w:r>
        <w:rPr>
          <w:color w:val="282828"/>
          <w:w w:val="105"/>
        </w:rPr>
        <w:t>best represents their scholarship;</w:t>
      </w:r>
      <w:r>
        <w:rPr>
          <w:color w:val="282828"/>
          <w:spacing w:val="25"/>
          <w:w w:val="105"/>
        </w:rPr>
        <w:t xml:space="preserve"> </w:t>
      </w:r>
      <w:r>
        <w:rPr>
          <w:color w:val="282828"/>
          <w:w w:val="105"/>
        </w:rPr>
        <w:t>and</w:t>
      </w:r>
    </w:p>
    <w:p w:rsidR="001D5411" w:rsidRDefault="00205F6D">
      <w:pPr>
        <w:pStyle w:val="ListParagraph"/>
        <w:numPr>
          <w:ilvl w:val="0"/>
          <w:numId w:val="10"/>
        </w:numPr>
        <w:tabs>
          <w:tab w:val="left" w:pos="1245"/>
          <w:tab w:val="left" w:pos="1246"/>
        </w:tabs>
        <w:spacing w:before="5"/>
        <w:ind w:hanging="397"/>
        <w:rPr>
          <w:sz w:val="23"/>
        </w:rPr>
      </w:pPr>
      <w:r>
        <w:rPr>
          <w:color w:val="282828"/>
          <w:w w:val="105"/>
          <w:sz w:val="23"/>
        </w:rPr>
        <w:t>Department Role and</w:t>
      </w:r>
      <w:r>
        <w:rPr>
          <w:color w:val="282828"/>
          <w:spacing w:val="23"/>
          <w:w w:val="105"/>
          <w:sz w:val="23"/>
        </w:rPr>
        <w:t xml:space="preserve"> </w:t>
      </w:r>
      <w:r>
        <w:rPr>
          <w:color w:val="282828"/>
          <w:w w:val="105"/>
          <w:sz w:val="23"/>
        </w:rPr>
        <w:t>Scope</w:t>
      </w:r>
    </w:p>
    <w:p w:rsidR="001D5411" w:rsidRDefault="001D5411">
      <w:pPr>
        <w:pStyle w:val="BodyText"/>
        <w:spacing w:before="1"/>
        <w:rPr>
          <w:sz w:val="22"/>
        </w:rPr>
      </w:pPr>
    </w:p>
    <w:p w:rsidR="001D5411" w:rsidRDefault="00205F6D">
      <w:pPr>
        <w:pStyle w:val="BodyText"/>
        <w:spacing w:line="249" w:lineRule="auto"/>
        <w:ind w:left="237" w:right="1374" w:firstLine="10"/>
      </w:pPr>
      <w:r>
        <w:rPr>
          <w:color w:val="282828"/>
          <w:w w:val="105"/>
        </w:rPr>
        <w:t>A name-redacted copy of the letter soliciting external reviewers must be included in the candidate's file. Reviewers should state their relationship to and knowledge of the candidate. Letters ofreview will address the candidate's scholarly potential and ac</w:t>
      </w:r>
      <w:r>
        <w:rPr>
          <w:color w:val="282828"/>
          <w:w w:val="105"/>
        </w:rPr>
        <w:t>complishments. The written reviews shall be addressed and mailed to the PRA who will see that they are inserted into the review dossier prior to transmitting the dossier to the PRC chair.</w:t>
      </w:r>
    </w:p>
    <w:p w:rsidR="001D5411" w:rsidRDefault="001D5411">
      <w:pPr>
        <w:spacing w:line="249" w:lineRule="auto"/>
        <w:sectPr w:rsidR="001D5411">
          <w:pgSz w:w="12240" w:h="15840"/>
          <w:pgMar w:top="920" w:right="80" w:bottom="1220" w:left="1140" w:header="711" w:footer="1038" w:gutter="0"/>
          <w:cols w:space="720"/>
        </w:sectPr>
      </w:pPr>
    </w:p>
    <w:p w:rsidR="001D5411" w:rsidRDefault="001D5411">
      <w:pPr>
        <w:pStyle w:val="BodyText"/>
        <w:rPr>
          <w:sz w:val="20"/>
        </w:rPr>
      </w:pPr>
    </w:p>
    <w:p w:rsidR="001D5411" w:rsidRDefault="001D5411">
      <w:pPr>
        <w:pStyle w:val="BodyText"/>
        <w:rPr>
          <w:sz w:val="20"/>
        </w:rPr>
      </w:pPr>
    </w:p>
    <w:p w:rsidR="001D5411" w:rsidRDefault="001D5411">
      <w:pPr>
        <w:pStyle w:val="BodyText"/>
        <w:spacing w:before="7"/>
        <w:rPr>
          <w:sz w:val="20"/>
        </w:rPr>
      </w:pPr>
    </w:p>
    <w:p w:rsidR="001D5411" w:rsidRDefault="00205F6D">
      <w:pPr>
        <w:pStyle w:val="BodyText"/>
        <w:spacing w:before="90"/>
        <w:ind w:left="306"/>
      </w:pPr>
      <w:r>
        <w:rPr>
          <w:color w:val="282828"/>
          <w:w w:val="105"/>
        </w:rPr>
        <w:t>Internal In-Depth Assessment of Teaching</w:t>
      </w:r>
    </w:p>
    <w:p w:rsidR="001D5411" w:rsidRDefault="001D5411">
      <w:pPr>
        <w:pStyle w:val="BodyText"/>
        <w:spacing w:before="6"/>
        <w:rPr>
          <w:sz w:val="25"/>
        </w:rPr>
      </w:pPr>
    </w:p>
    <w:p w:rsidR="001D5411" w:rsidRDefault="00205F6D">
      <w:pPr>
        <w:pStyle w:val="BodyText"/>
        <w:spacing w:line="252" w:lineRule="auto"/>
        <w:ind w:left="299" w:right="1325" w:firstLine="5"/>
      </w:pPr>
      <w:r>
        <w:rPr>
          <w:color w:val="282828"/>
          <w:w w:val="105"/>
        </w:rPr>
        <w:t>An intern</w:t>
      </w:r>
      <w:r>
        <w:rPr>
          <w:color w:val="282828"/>
          <w:w w:val="105"/>
        </w:rPr>
        <w:t>al assessment of teaching performance must be included for review of retention and tenure. Assessors must be tenured members of the MSU faculty whose primary area of appointment is outside the Department of Agricultural Education. The candidate for retenti</w:t>
      </w:r>
      <w:r>
        <w:rPr>
          <w:color w:val="282828"/>
          <w:w w:val="105"/>
        </w:rPr>
        <w:t>on or tenure will submit the names of at least four faculty members who meet these criteria to the PRA by December 1. The PRA, in consultation with the PRC, shall select two in-depth assessors; at least one from the list provided by the candidate.</w:t>
      </w:r>
    </w:p>
    <w:p w:rsidR="001D5411" w:rsidRDefault="001D5411">
      <w:pPr>
        <w:pStyle w:val="BodyText"/>
        <w:spacing w:before="10"/>
        <w:rPr>
          <w:sz w:val="26"/>
        </w:rPr>
      </w:pPr>
    </w:p>
    <w:p w:rsidR="001D5411" w:rsidRDefault="00205F6D">
      <w:pPr>
        <w:pStyle w:val="BodyText"/>
        <w:ind w:left="295"/>
      </w:pPr>
      <w:r>
        <w:rPr>
          <w:color w:val="282828"/>
          <w:w w:val="105"/>
        </w:rPr>
        <w:t>The PRA</w:t>
      </w:r>
      <w:r>
        <w:rPr>
          <w:color w:val="282828"/>
          <w:w w:val="105"/>
        </w:rPr>
        <w:t xml:space="preserve"> shall send the two selected reviewers the following materials:</w:t>
      </w:r>
    </w:p>
    <w:p w:rsidR="001D5411" w:rsidRDefault="00205F6D">
      <w:pPr>
        <w:pStyle w:val="ListParagraph"/>
        <w:numPr>
          <w:ilvl w:val="1"/>
          <w:numId w:val="10"/>
        </w:numPr>
        <w:tabs>
          <w:tab w:val="left" w:pos="1304"/>
        </w:tabs>
        <w:spacing w:before="57"/>
        <w:rPr>
          <w:sz w:val="23"/>
        </w:rPr>
      </w:pPr>
      <w:r>
        <w:rPr>
          <w:color w:val="282828"/>
          <w:w w:val="105"/>
          <w:sz w:val="23"/>
        </w:rPr>
        <w:t>Comprehensive CV with teaching, scholarship, and service activities of the</w:t>
      </w:r>
      <w:r>
        <w:rPr>
          <w:color w:val="282828"/>
          <w:spacing w:val="12"/>
          <w:w w:val="105"/>
          <w:sz w:val="23"/>
        </w:rPr>
        <w:t xml:space="preserve"> </w:t>
      </w:r>
      <w:r>
        <w:rPr>
          <w:color w:val="282828"/>
          <w:w w:val="105"/>
          <w:sz w:val="23"/>
        </w:rPr>
        <w:t>candidate;</w:t>
      </w:r>
    </w:p>
    <w:p w:rsidR="001D5411" w:rsidRDefault="00205F6D">
      <w:pPr>
        <w:pStyle w:val="ListParagraph"/>
        <w:numPr>
          <w:ilvl w:val="1"/>
          <w:numId w:val="10"/>
        </w:numPr>
        <w:tabs>
          <w:tab w:val="left" w:pos="1303"/>
        </w:tabs>
        <w:spacing w:before="53" w:line="290" w:lineRule="auto"/>
        <w:ind w:left="1295" w:right="1566" w:hanging="284"/>
        <w:rPr>
          <w:sz w:val="23"/>
        </w:rPr>
      </w:pPr>
      <w:r>
        <w:rPr>
          <w:color w:val="282828"/>
          <w:w w:val="105"/>
          <w:sz w:val="23"/>
        </w:rPr>
        <w:t xml:space="preserve">Statement describing the candidate's philosophy and practice of teaching, including evidence of innovations and contributions to teaching beyond the classroom </w:t>
      </w:r>
      <w:r>
        <w:rPr>
          <w:color w:val="282828"/>
          <w:spacing w:val="-3"/>
          <w:w w:val="105"/>
          <w:sz w:val="23"/>
        </w:rPr>
        <w:t xml:space="preserve">(e.g. </w:t>
      </w:r>
      <w:r>
        <w:rPr>
          <w:color w:val="282828"/>
          <w:w w:val="105"/>
          <w:sz w:val="23"/>
        </w:rPr>
        <w:t>textbook</w:t>
      </w:r>
      <w:r>
        <w:rPr>
          <w:color w:val="282828"/>
          <w:spacing w:val="-8"/>
          <w:w w:val="105"/>
          <w:sz w:val="23"/>
        </w:rPr>
        <w:t xml:space="preserve"> </w:t>
      </w:r>
      <w:r>
        <w:rPr>
          <w:color w:val="282828"/>
          <w:w w:val="105"/>
          <w:sz w:val="23"/>
        </w:rPr>
        <w:t>writing,</w:t>
      </w:r>
      <w:r>
        <w:rPr>
          <w:color w:val="282828"/>
          <w:spacing w:val="-8"/>
          <w:w w:val="105"/>
          <w:sz w:val="23"/>
        </w:rPr>
        <w:t xml:space="preserve"> </w:t>
      </w:r>
      <w:r>
        <w:rPr>
          <w:color w:val="282828"/>
          <w:w w:val="105"/>
          <w:sz w:val="23"/>
        </w:rPr>
        <w:t>curriculum</w:t>
      </w:r>
      <w:r>
        <w:rPr>
          <w:color w:val="282828"/>
          <w:spacing w:val="-8"/>
          <w:w w:val="105"/>
          <w:sz w:val="23"/>
        </w:rPr>
        <w:t xml:space="preserve"> </w:t>
      </w:r>
      <w:r>
        <w:rPr>
          <w:color w:val="282828"/>
          <w:w w:val="105"/>
          <w:sz w:val="23"/>
        </w:rPr>
        <w:t>and</w:t>
      </w:r>
      <w:r>
        <w:rPr>
          <w:color w:val="282828"/>
          <w:spacing w:val="-10"/>
          <w:w w:val="105"/>
          <w:sz w:val="23"/>
        </w:rPr>
        <w:t xml:space="preserve"> </w:t>
      </w:r>
      <w:r>
        <w:rPr>
          <w:color w:val="282828"/>
          <w:w w:val="105"/>
          <w:sz w:val="23"/>
        </w:rPr>
        <w:t>program</w:t>
      </w:r>
      <w:r>
        <w:rPr>
          <w:color w:val="282828"/>
          <w:spacing w:val="-8"/>
          <w:w w:val="105"/>
          <w:sz w:val="23"/>
        </w:rPr>
        <w:t xml:space="preserve"> </w:t>
      </w:r>
      <w:r>
        <w:rPr>
          <w:color w:val="282828"/>
          <w:w w:val="105"/>
          <w:sz w:val="23"/>
        </w:rPr>
        <w:t>development,</w:t>
      </w:r>
      <w:r>
        <w:rPr>
          <w:color w:val="282828"/>
          <w:spacing w:val="-7"/>
          <w:w w:val="105"/>
          <w:sz w:val="23"/>
        </w:rPr>
        <w:t xml:space="preserve"> </w:t>
      </w:r>
      <w:r>
        <w:rPr>
          <w:color w:val="282828"/>
          <w:w w:val="105"/>
          <w:sz w:val="23"/>
        </w:rPr>
        <w:t>involvement</w:t>
      </w:r>
      <w:r>
        <w:rPr>
          <w:color w:val="282828"/>
          <w:spacing w:val="4"/>
          <w:w w:val="105"/>
          <w:sz w:val="23"/>
        </w:rPr>
        <w:t xml:space="preserve"> </w:t>
      </w:r>
      <w:r>
        <w:rPr>
          <w:color w:val="282828"/>
          <w:w w:val="105"/>
          <w:sz w:val="23"/>
        </w:rPr>
        <w:t>in</w:t>
      </w:r>
      <w:r>
        <w:rPr>
          <w:color w:val="282828"/>
          <w:spacing w:val="-20"/>
          <w:w w:val="105"/>
          <w:sz w:val="23"/>
        </w:rPr>
        <w:t xml:space="preserve"> </w:t>
      </w:r>
      <w:r>
        <w:rPr>
          <w:color w:val="282828"/>
          <w:w w:val="105"/>
          <w:sz w:val="23"/>
        </w:rPr>
        <w:t>professional societies</w:t>
      </w:r>
      <w:r>
        <w:rPr>
          <w:color w:val="282828"/>
          <w:w w:val="105"/>
          <w:sz w:val="23"/>
        </w:rPr>
        <w:t>, writing about teaching innovation,</w:t>
      </w:r>
      <w:r>
        <w:rPr>
          <w:color w:val="282828"/>
          <w:spacing w:val="36"/>
          <w:w w:val="105"/>
          <w:sz w:val="23"/>
        </w:rPr>
        <w:t xml:space="preserve"> </w:t>
      </w:r>
      <w:r>
        <w:rPr>
          <w:color w:val="282828"/>
          <w:w w:val="105"/>
          <w:sz w:val="23"/>
        </w:rPr>
        <w:t>etc.);</w:t>
      </w:r>
    </w:p>
    <w:p w:rsidR="001D5411" w:rsidRDefault="00205F6D">
      <w:pPr>
        <w:pStyle w:val="ListParagraph"/>
        <w:numPr>
          <w:ilvl w:val="1"/>
          <w:numId w:val="10"/>
        </w:numPr>
        <w:tabs>
          <w:tab w:val="left" w:pos="1293"/>
        </w:tabs>
        <w:spacing w:line="288" w:lineRule="auto"/>
        <w:ind w:left="1293" w:right="1529"/>
        <w:jc w:val="both"/>
        <w:rPr>
          <w:sz w:val="23"/>
        </w:rPr>
      </w:pPr>
      <w:r>
        <w:rPr>
          <w:color w:val="282828"/>
          <w:w w:val="105"/>
          <w:sz w:val="23"/>
        </w:rPr>
        <w:t>List of courses taught during the review period, number of</w:t>
      </w:r>
      <w:r>
        <w:rPr>
          <w:color w:val="282828"/>
          <w:spacing w:val="-45"/>
          <w:w w:val="105"/>
          <w:sz w:val="23"/>
        </w:rPr>
        <w:t xml:space="preserve"> </w:t>
      </w:r>
      <w:r>
        <w:rPr>
          <w:color w:val="282828"/>
          <w:w w:val="105"/>
          <w:sz w:val="23"/>
        </w:rPr>
        <w:t>credit or contact hours for each</w:t>
      </w:r>
      <w:r>
        <w:rPr>
          <w:color w:val="282828"/>
          <w:spacing w:val="-7"/>
          <w:w w:val="105"/>
          <w:sz w:val="23"/>
        </w:rPr>
        <w:t xml:space="preserve"> </w:t>
      </w:r>
      <w:r>
        <w:rPr>
          <w:color w:val="282828"/>
          <w:w w:val="105"/>
          <w:sz w:val="23"/>
        </w:rPr>
        <w:t>course,</w:t>
      </w:r>
      <w:r>
        <w:rPr>
          <w:color w:val="282828"/>
          <w:spacing w:val="-8"/>
          <w:w w:val="105"/>
          <w:sz w:val="23"/>
        </w:rPr>
        <w:t xml:space="preserve"> </w:t>
      </w:r>
      <w:r>
        <w:rPr>
          <w:color w:val="282828"/>
          <w:w w:val="105"/>
          <w:sz w:val="23"/>
        </w:rPr>
        <w:t>the</w:t>
      </w:r>
      <w:r>
        <w:rPr>
          <w:color w:val="282828"/>
          <w:spacing w:val="-10"/>
          <w:w w:val="105"/>
          <w:sz w:val="23"/>
        </w:rPr>
        <w:t xml:space="preserve"> </w:t>
      </w:r>
      <w:r>
        <w:rPr>
          <w:color w:val="282828"/>
          <w:w w:val="105"/>
          <w:sz w:val="23"/>
        </w:rPr>
        <w:t>number</w:t>
      </w:r>
      <w:r>
        <w:rPr>
          <w:color w:val="282828"/>
          <w:spacing w:val="-2"/>
          <w:w w:val="105"/>
          <w:sz w:val="23"/>
        </w:rPr>
        <w:t xml:space="preserve"> </w:t>
      </w:r>
      <w:r>
        <w:rPr>
          <w:color w:val="282828"/>
          <w:w w:val="105"/>
          <w:sz w:val="23"/>
        </w:rPr>
        <w:t>of</w:t>
      </w:r>
      <w:r>
        <w:rPr>
          <w:color w:val="282828"/>
          <w:spacing w:val="-12"/>
          <w:w w:val="105"/>
          <w:sz w:val="23"/>
        </w:rPr>
        <w:t xml:space="preserve"> </w:t>
      </w:r>
      <w:r>
        <w:rPr>
          <w:color w:val="282828"/>
          <w:w w:val="105"/>
          <w:sz w:val="23"/>
        </w:rPr>
        <w:t>students per</w:t>
      </w:r>
      <w:r>
        <w:rPr>
          <w:color w:val="282828"/>
          <w:spacing w:val="-7"/>
          <w:w w:val="105"/>
          <w:sz w:val="23"/>
        </w:rPr>
        <w:t xml:space="preserve"> </w:t>
      </w:r>
      <w:r>
        <w:rPr>
          <w:color w:val="282828"/>
          <w:w w:val="105"/>
          <w:sz w:val="23"/>
        </w:rPr>
        <w:t>course,</w:t>
      </w:r>
      <w:r>
        <w:rPr>
          <w:color w:val="282828"/>
          <w:spacing w:val="-2"/>
          <w:w w:val="105"/>
          <w:sz w:val="23"/>
        </w:rPr>
        <w:t xml:space="preserve"> </w:t>
      </w:r>
      <w:r>
        <w:rPr>
          <w:color w:val="282828"/>
          <w:w w:val="105"/>
          <w:sz w:val="23"/>
        </w:rPr>
        <w:t>and</w:t>
      </w:r>
      <w:r>
        <w:rPr>
          <w:color w:val="282828"/>
          <w:spacing w:val="-9"/>
          <w:w w:val="105"/>
          <w:sz w:val="23"/>
        </w:rPr>
        <w:t xml:space="preserve"> </w:t>
      </w:r>
      <w:r>
        <w:rPr>
          <w:color w:val="282828"/>
          <w:w w:val="105"/>
          <w:sz w:val="23"/>
        </w:rPr>
        <w:t>information</w:t>
      </w:r>
      <w:r>
        <w:rPr>
          <w:color w:val="282828"/>
          <w:spacing w:val="6"/>
          <w:w w:val="105"/>
          <w:sz w:val="23"/>
        </w:rPr>
        <w:t xml:space="preserve"> </w:t>
      </w:r>
      <w:r>
        <w:rPr>
          <w:color w:val="282828"/>
          <w:w w:val="105"/>
          <w:sz w:val="23"/>
        </w:rPr>
        <w:t>regarding</w:t>
      </w:r>
      <w:r>
        <w:rPr>
          <w:color w:val="282828"/>
          <w:spacing w:val="-4"/>
          <w:w w:val="105"/>
          <w:sz w:val="23"/>
        </w:rPr>
        <w:t xml:space="preserve"> </w:t>
      </w:r>
      <w:r>
        <w:rPr>
          <w:color w:val="282828"/>
          <w:w w:val="105"/>
          <w:sz w:val="23"/>
        </w:rPr>
        <w:t>the</w:t>
      </w:r>
      <w:r>
        <w:rPr>
          <w:color w:val="282828"/>
          <w:spacing w:val="-12"/>
          <w:w w:val="105"/>
          <w:sz w:val="23"/>
        </w:rPr>
        <w:t xml:space="preserve"> </w:t>
      </w:r>
      <w:r>
        <w:rPr>
          <w:color w:val="282828"/>
          <w:w w:val="105"/>
          <w:sz w:val="23"/>
        </w:rPr>
        <w:t>course contexts (on-line, required/elective, graduate/undergraduate, first offering,</w:t>
      </w:r>
      <w:r>
        <w:rPr>
          <w:color w:val="282828"/>
          <w:spacing w:val="-13"/>
          <w:w w:val="105"/>
          <w:sz w:val="23"/>
        </w:rPr>
        <w:t xml:space="preserve"> </w:t>
      </w:r>
      <w:r>
        <w:rPr>
          <w:color w:val="282828"/>
          <w:w w:val="105"/>
          <w:sz w:val="23"/>
        </w:rPr>
        <w:t>etc.)</w:t>
      </w:r>
    </w:p>
    <w:p w:rsidR="001D5411" w:rsidRDefault="00205F6D">
      <w:pPr>
        <w:pStyle w:val="ListParagraph"/>
        <w:numPr>
          <w:ilvl w:val="1"/>
          <w:numId w:val="10"/>
        </w:numPr>
        <w:tabs>
          <w:tab w:val="left" w:pos="1309"/>
        </w:tabs>
        <w:spacing w:line="264" w:lineRule="exact"/>
        <w:ind w:left="1308" w:hanging="306"/>
        <w:rPr>
          <w:sz w:val="23"/>
        </w:rPr>
      </w:pPr>
      <w:r>
        <w:rPr>
          <w:color w:val="282828"/>
          <w:w w:val="105"/>
          <w:sz w:val="23"/>
        </w:rPr>
        <w:t>Potential dates for observation as provided by the</w:t>
      </w:r>
      <w:r>
        <w:rPr>
          <w:color w:val="282828"/>
          <w:spacing w:val="25"/>
          <w:w w:val="105"/>
          <w:sz w:val="23"/>
        </w:rPr>
        <w:t xml:space="preserve"> </w:t>
      </w:r>
      <w:r>
        <w:rPr>
          <w:color w:val="282828"/>
          <w:w w:val="105"/>
          <w:sz w:val="23"/>
        </w:rPr>
        <w:t>candidate;</w:t>
      </w:r>
    </w:p>
    <w:p w:rsidR="001D5411" w:rsidRDefault="00205F6D">
      <w:pPr>
        <w:pStyle w:val="ListParagraph"/>
        <w:numPr>
          <w:ilvl w:val="1"/>
          <w:numId w:val="10"/>
        </w:numPr>
        <w:tabs>
          <w:tab w:val="left" w:pos="1288"/>
        </w:tabs>
        <w:spacing w:before="56" w:line="283" w:lineRule="auto"/>
        <w:ind w:left="1289" w:right="1471" w:hanging="292"/>
        <w:rPr>
          <w:sz w:val="23"/>
        </w:rPr>
      </w:pPr>
      <w:r>
        <w:rPr>
          <w:color w:val="282828"/>
          <w:w w:val="105"/>
          <w:sz w:val="23"/>
        </w:rPr>
        <w:t>Summary</w:t>
      </w:r>
      <w:r>
        <w:rPr>
          <w:color w:val="282828"/>
          <w:spacing w:val="-1"/>
          <w:w w:val="105"/>
          <w:sz w:val="23"/>
        </w:rPr>
        <w:t xml:space="preserve"> </w:t>
      </w:r>
      <w:r>
        <w:rPr>
          <w:color w:val="282828"/>
          <w:w w:val="105"/>
          <w:sz w:val="23"/>
        </w:rPr>
        <w:t>of</w:t>
      </w:r>
      <w:r>
        <w:rPr>
          <w:color w:val="282828"/>
          <w:spacing w:val="-14"/>
          <w:w w:val="105"/>
          <w:sz w:val="23"/>
        </w:rPr>
        <w:t xml:space="preserve"> </w:t>
      </w:r>
      <w:r>
        <w:rPr>
          <w:color w:val="282828"/>
          <w:w w:val="105"/>
          <w:sz w:val="23"/>
        </w:rPr>
        <w:t>student</w:t>
      </w:r>
      <w:r>
        <w:rPr>
          <w:color w:val="282828"/>
          <w:spacing w:val="-1"/>
          <w:w w:val="105"/>
          <w:sz w:val="23"/>
        </w:rPr>
        <w:t xml:space="preserve"> </w:t>
      </w:r>
      <w:r>
        <w:rPr>
          <w:color w:val="282828"/>
          <w:w w:val="105"/>
          <w:sz w:val="23"/>
        </w:rPr>
        <w:t>course</w:t>
      </w:r>
      <w:r>
        <w:rPr>
          <w:color w:val="282828"/>
          <w:spacing w:val="-8"/>
          <w:w w:val="105"/>
          <w:sz w:val="23"/>
        </w:rPr>
        <w:t xml:space="preserve"> </w:t>
      </w:r>
      <w:r>
        <w:rPr>
          <w:color w:val="282828"/>
          <w:w w:val="105"/>
          <w:sz w:val="23"/>
        </w:rPr>
        <w:t>evaluations with</w:t>
      </w:r>
      <w:r>
        <w:rPr>
          <w:color w:val="282828"/>
          <w:spacing w:val="-12"/>
          <w:w w:val="105"/>
          <w:sz w:val="23"/>
        </w:rPr>
        <w:t xml:space="preserve"> </w:t>
      </w:r>
      <w:r>
        <w:rPr>
          <w:color w:val="282828"/>
          <w:w w:val="105"/>
          <w:sz w:val="23"/>
        </w:rPr>
        <w:t>a</w:t>
      </w:r>
      <w:r>
        <w:rPr>
          <w:color w:val="282828"/>
          <w:spacing w:val="-4"/>
          <w:w w:val="105"/>
          <w:sz w:val="23"/>
        </w:rPr>
        <w:t xml:space="preserve"> </w:t>
      </w:r>
      <w:r>
        <w:rPr>
          <w:color w:val="282828"/>
          <w:w w:val="105"/>
          <w:sz w:val="23"/>
        </w:rPr>
        <w:t>brief</w:t>
      </w:r>
      <w:r>
        <w:rPr>
          <w:color w:val="282828"/>
          <w:spacing w:val="-8"/>
          <w:w w:val="105"/>
          <w:sz w:val="23"/>
        </w:rPr>
        <w:t xml:space="preserve"> </w:t>
      </w:r>
      <w:r>
        <w:rPr>
          <w:color w:val="282828"/>
          <w:w w:val="105"/>
          <w:sz w:val="23"/>
        </w:rPr>
        <w:t>synopsis</w:t>
      </w:r>
      <w:r>
        <w:rPr>
          <w:color w:val="282828"/>
          <w:spacing w:val="-3"/>
          <w:w w:val="105"/>
          <w:sz w:val="23"/>
        </w:rPr>
        <w:t xml:space="preserve"> </w:t>
      </w:r>
      <w:r>
        <w:rPr>
          <w:color w:val="282828"/>
          <w:w w:val="105"/>
          <w:sz w:val="23"/>
        </w:rPr>
        <w:t>of</w:t>
      </w:r>
      <w:r>
        <w:rPr>
          <w:color w:val="282828"/>
          <w:spacing w:val="-14"/>
          <w:w w:val="105"/>
          <w:sz w:val="23"/>
        </w:rPr>
        <w:t xml:space="preserve"> </w:t>
      </w:r>
      <w:r>
        <w:rPr>
          <w:color w:val="282828"/>
          <w:w w:val="105"/>
          <w:sz w:val="23"/>
        </w:rPr>
        <w:t>the</w:t>
      </w:r>
      <w:r>
        <w:rPr>
          <w:color w:val="282828"/>
          <w:spacing w:val="-7"/>
          <w:w w:val="105"/>
          <w:sz w:val="23"/>
        </w:rPr>
        <w:t xml:space="preserve"> </w:t>
      </w:r>
      <w:r>
        <w:rPr>
          <w:color w:val="282828"/>
          <w:w w:val="105"/>
          <w:sz w:val="23"/>
        </w:rPr>
        <w:t>written</w:t>
      </w:r>
      <w:r>
        <w:rPr>
          <w:color w:val="282828"/>
          <w:spacing w:val="-4"/>
          <w:w w:val="105"/>
          <w:sz w:val="23"/>
        </w:rPr>
        <w:t xml:space="preserve"> </w:t>
      </w:r>
      <w:r>
        <w:rPr>
          <w:color w:val="282828"/>
          <w:w w:val="105"/>
          <w:sz w:val="23"/>
        </w:rPr>
        <w:t>comments offering the candidate's interpretation of the</w:t>
      </w:r>
      <w:r>
        <w:rPr>
          <w:color w:val="282828"/>
          <w:spacing w:val="-13"/>
          <w:w w:val="105"/>
          <w:sz w:val="23"/>
        </w:rPr>
        <w:t xml:space="preserve"> </w:t>
      </w:r>
      <w:r>
        <w:rPr>
          <w:color w:val="282828"/>
          <w:w w:val="105"/>
          <w:sz w:val="23"/>
        </w:rPr>
        <w:t>results;</w:t>
      </w:r>
    </w:p>
    <w:p w:rsidR="001D5411" w:rsidRDefault="00205F6D">
      <w:pPr>
        <w:pStyle w:val="ListParagraph"/>
        <w:numPr>
          <w:ilvl w:val="1"/>
          <w:numId w:val="10"/>
        </w:numPr>
        <w:tabs>
          <w:tab w:val="left" w:pos="1289"/>
        </w:tabs>
        <w:spacing w:before="10" w:line="288" w:lineRule="auto"/>
        <w:ind w:left="1284" w:right="1484"/>
        <w:rPr>
          <w:sz w:val="23"/>
        </w:rPr>
      </w:pPr>
      <w:r>
        <w:rPr>
          <w:color w:val="282828"/>
          <w:w w:val="105"/>
          <w:sz w:val="23"/>
        </w:rPr>
        <w:t>Copies of internal annual peer reviews which may include classroom observations, comprehensive</w:t>
      </w:r>
      <w:r>
        <w:rPr>
          <w:color w:val="282828"/>
          <w:spacing w:val="-1"/>
          <w:w w:val="105"/>
          <w:sz w:val="23"/>
        </w:rPr>
        <w:t xml:space="preserve"> </w:t>
      </w:r>
      <w:r>
        <w:rPr>
          <w:color w:val="282828"/>
          <w:w w:val="105"/>
          <w:sz w:val="23"/>
        </w:rPr>
        <w:t>classroom</w:t>
      </w:r>
      <w:r>
        <w:rPr>
          <w:color w:val="282828"/>
          <w:spacing w:val="-3"/>
          <w:w w:val="105"/>
          <w:sz w:val="23"/>
        </w:rPr>
        <w:t xml:space="preserve"> </w:t>
      </w:r>
      <w:r>
        <w:rPr>
          <w:color w:val="282828"/>
          <w:w w:val="105"/>
          <w:sz w:val="23"/>
        </w:rPr>
        <w:t>peer</w:t>
      </w:r>
      <w:r>
        <w:rPr>
          <w:color w:val="282828"/>
          <w:spacing w:val="-9"/>
          <w:w w:val="105"/>
          <w:sz w:val="23"/>
        </w:rPr>
        <w:t xml:space="preserve"> </w:t>
      </w:r>
      <w:r>
        <w:rPr>
          <w:color w:val="282828"/>
          <w:w w:val="105"/>
          <w:sz w:val="23"/>
        </w:rPr>
        <w:t>evaluation,</w:t>
      </w:r>
      <w:r>
        <w:rPr>
          <w:color w:val="282828"/>
          <w:spacing w:val="-6"/>
          <w:w w:val="105"/>
          <w:sz w:val="23"/>
        </w:rPr>
        <w:t xml:space="preserve"> </w:t>
      </w:r>
      <w:r>
        <w:rPr>
          <w:color w:val="282828"/>
          <w:w w:val="105"/>
          <w:sz w:val="23"/>
        </w:rPr>
        <w:t>focus</w:t>
      </w:r>
      <w:r>
        <w:rPr>
          <w:color w:val="282828"/>
          <w:spacing w:val="-8"/>
          <w:w w:val="105"/>
          <w:sz w:val="23"/>
        </w:rPr>
        <w:t xml:space="preserve"> </w:t>
      </w:r>
      <w:r>
        <w:rPr>
          <w:color w:val="282828"/>
          <w:w w:val="105"/>
          <w:sz w:val="23"/>
        </w:rPr>
        <w:t>groups,</w:t>
      </w:r>
      <w:r>
        <w:rPr>
          <w:color w:val="282828"/>
          <w:spacing w:val="-7"/>
          <w:w w:val="105"/>
          <w:sz w:val="23"/>
        </w:rPr>
        <w:t xml:space="preserve"> </w:t>
      </w:r>
      <w:r>
        <w:rPr>
          <w:color w:val="282828"/>
          <w:w w:val="105"/>
          <w:sz w:val="23"/>
        </w:rPr>
        <w:t>interviews,</w:t>
      </w:r>
      <w:r>
        <w:rPr>
          <w:color w:val="282828"/>
          <w:spacing w:val="-6"/>
          <w:w w:val="105"/>
          <w:sz w:val="23"/>
        </w:rPr>
        <w:t xml:space="preserve"> </w:t>
      </w:r>
      <w:r>
        <w:rPr>
          <w:color w:val="282828"/>
          <w:w w:val="105"/>
          <w:sz w:val="23"/>
        </w:rPr>
        <w:t>and</w:t>
      </w:r>
      <w:r>
        <w:rPr>
          <w:color w:val="282828"/>
          <w:spacing w:val="-14"/>
          <w:w w:val="105"/>
          <w:sz w:val="23"/>
        </w:rPr>
        <w:t xml:space="preserve"> </w:t>
      </w:r>
      <w:r>
        <w:rPr>
          <w:color w:val="282828"/>
          <w:w w:val="105"/>
          <w:sz w:val="23"/>
        </w:rPr>
        <w:t>surveys;</w:t>
      </w:r>
      <w:r>
        <w:rPr>
          <w:color w:val="282828"/>
          <w:spacing w:val="-8"/>
          <w:w w:val="105"/>
          <w:sz w:val="23"/>
        </w:rPr>
        <w:t xml:space="preserve"> </w:t>
      </w:r>
      <w:r>
        <w:rPr>
          <w:color w:val="282828"/>
          <w:w w:val="105"/>
          <w:sz w:val="23"/>
        </w:rPr>
        <w:t>and</w:t>
      </w:r>
    </w:p>
    <w:p w:rsidR="001D5411" w:rsidRDefault="00205F6D">
      <w:pPr>
        <w:pStyle w:val="ListParagraph"/>
        <w:numPr>
          <w:ilvl w:val="1"/>
          <w:numId w:val="10"/>
        </w:numPr>
        <w:tabs>
          <w:tab w:val="left" w:pos="1307"/>
        </w:tabs>
        <w:spacing w:line="290" w:lineRule="auto"/>
        <w:ind w:left="1279" w:right="1468"/>
        <w:rPr>
          <w:sz w:val="23"/>
        </w:rPr>
      </w:pPr>
      <w:r>
        <w:rPr>
          <w:color w:val="282828"/>
          <w:w w:val="105"/>
          <w:sz w:val="23"/>
        </w:rPr>
        <w:t>Evidence reflecting superv</w:t>
      </w:r>
      <w:r>
        <w:rPr>
          <w:color w:val="282828"/>
          <w:w w:val="105"/>
          <w:sz w:val="23"/>
        </w:rPr>
        <w:t>ision/advising responsibilities which may include advisor evaluations,</w:t>
      </w:r>
      <w:r>
        <w:rPr>
          <w:color w:val="282828"/>
          <w:spacing w:val="-3"/>
          <w:w w:val="105"/>
          <w:sz w:val="23"/>
        </w:rPr>
        <w:t xml:space="preserve"> </w:t>
      </w:r>
      <w:r>
        <w:rPr>
          <w:color w:val="282828"/>
          <w:w w:val="105"/>
          <w:sz w:val="23"/>
        </w:rPr>
        <w:t>a</w:t>
      </w:r>
      <w:r>
        <w:rPr>
          <w:color w:val="282828"/>
          <w:spacing w:val="-13"/>
          <w:w w:val="105"/>
          <w:sz w:val="23"/>
        </w:rPr>
        <w:t xml:space="preserve"> </w:t>
      </w:r>
      <w:r>
        <w:rPr>
          <w:color w:val="282828"/>
          <w:w w:val="105"/>
          <w:sz w:val="23"/>
        </w:rPr>
        <w:t>statement of</w:t>
      </w:r>
      <w:r>
        <w:rPr>
          <w:color w:val="282828"/>
          <w:spacing w:val="-11"/>
          <w:w w:val="105"/>
          <w:sz w:val="23"/>
        </w:rPr>
        <w:t xml:space="preserve"> </w:t>
      </w:r>
      <w:r>
        <w:rPr>
          <w:color w:val="282828"/>
          <w:w w:val="105"/>
          <w:sz w:val="23"/>
        </w:rPr>
        <w:t>workload</w:t>
      </w:r>
      <w:r>
        <w:rPr>
          <w:color w:val="282828"/>
          <w:spacing w:val="2"/>
          <w:w w:val="105"/>
          <w:sz w:val="23"/>
        </w:rPr>
        <w:t xml:space="preserve"> </w:t>
      </w:r>
      <w:r>
        <w:rPr>
          <w:color w:val="282828"/>
          <w:w w:val="105"/>
          <w:sz w:val="23"/>
        </w:rPr>
        <w:t>relating</w:t>
      </w:r>
      <w:r>
        <w:rPr>
          <w:color w:val="282828"/>
          <w:spacing w:val="-9"/>
          <w:w w:val="105"/>
          <w:sz w:val="23"/>
        </w:rPr>
        <w:t xml:space="preserve"> </w:t>
      </w:r>
      <w:r>
        <w:rPr>
          <w:color w:val="282828"/>
          <w:w w:val="105"/>
          <w:sz w:val="23"/>
        </w:rPr>
        <w:t>to</w:t>
      </w:r>
      <w:r>
        <w:rPr>
          <w:color w:val="282828"/>
          <w:spacing w:val="-11"/>
          <w:w w:val="105"/>
          <w:sz w:val="23"/>
        </w:rPr>
        <w:t xml:space="preserve"> </w:t>
      </w:r>
      <w:r>
        <w:rPr>
          <w:color w:val="282828"/>
          <w:w w:val="105"/>
          <w:sz w:val="23"/>
        </w:rPr>
        <w:t>masters</w:t>
      </w:r>
      <w:r>
        <w:rPr>
          <w:color w:val="282828"/>
          <w:spacing w:val="-4"/>
          <w:w w:val="105"/>
          <w:sz w:val="23"/>
        </w:rPr>
        <w:t xml:space="preserve"> </w:t>
      </w:r>
      <w:r>
        <w:rPr>
          <w:color w:val="282828"/>
          <w:w w:val="105"/>
          <w:sz w:val="23"/>
        </w:rPr>
        <w:t>and</w:t>
      </w:r>
      <w:r>
        <w:rPr>
          <w:color w:val="282828"/>
          <w:spacing w:val="-9"/>
          <w:w w:val="105"/>
          <w:sz w:val="23"/>
        </w:rPr>
        <w:t xml:space="preserve"> </w:t>
      </w:r>
      <w:r>
        <w:rPr>
          <w:color w:val="282828"/>
          <w:w w:val="105"/>
          <w:sz w:val="23"/>
        </w:rPr>
        <w:t>doctoral</w:t>
      </w:r>
      <w:r>
        <w:rPr>
          <w:color w:val="282828"/>
          <w:spacing w:val="-3"/>
          <w:w w:val="105"/>
          <w:sz w:val="23"/>
        </w:rPr>
        <w:t xml:space="preserve"> </w:t>
      </w:r>
      <w:r>
        <w:rPr>
          <w:color w:val="282828"/>
          <w:w w:val="105"/>
          <w:sz w:val="23"/>
        </w:rPr>
        <w:t>committees,</w:t>
      </w:r>
      <w:r>
        <w:rPr>
          <w:color w:val="282828"/>
          <w:spacing w:val="-3"/>
          <w:w w:val="105"/>
          <w:sz w:val="23"/>
        </w:rPr>
        <w:t xml:space="preserve"> </w:t>
      </w:r>
      <w:r>
        <w:rPr>
          <w:color w:val="282828"/>
          <w:w w:val="105"/>
          <w:sz w:val="23"/>
        </w:rPr>
        <w:t>and any other information reflecting these</w:t>
      </w:r>
      <w:r>
        <w:rPr>
          <w:color w:val="282828"/>
          <w:spacing w:val="29"/>
          <w:w w:val="105"/>
          <w:sz w:val="23"/>
        </w:rPr>
        <w:t xml:space="preserve"> </w:t>
      </w:r>
      <w:r>
        <w:rPr>
          <w:color w:val="282828"/>
          <w:w w:val="105"/>
          <w:sz w:val="23"/>
        </w:rPr>
        <w:t>responsibilities.</w:t>
      </w:r>
    </w:p>
    <w:p w:rsidR="001D5411" w:rsidRDefault="001D5411">
      <w:pPr>
        <w:pStyle w:val="BodyText"/>
        <w:spacing w:before="2"/>
        <w:rPr>
          <w:sz w:val="27"/>
        </w:rPr>
      </w:pPr>
    </w:p>
    <w:p w:rsidR="001D5411" w:rsidRDefault="00205F6D">
      <w:pPr>
        <w:pStyle w:val="BodyText"/>
        <w:spacing w:before="1" w:line="292" w:lineRule="auto"/>
        <w:ind w:left="1275" w:right="1374" w:hanging="288"/>
      </w:pPr>
      <w:r>
        <w:rPr>
          <w:color w:val="282828"/>
          <w:w w:val="105"/>
        </w:rPr>
        <w:t>The internal reviews will be submitted to the PRA by start of Fall Semester in which the dossier is due.</w:t>
      </w:r>
    </w:p>
    <w:p w:rsidR="001D5411" w:rsidRDefault="001D5411">
      <w:pPr>
        <w:pStyle w:val="BodyText"/>
        <w:rPr>
          <w:sz w:val="27"/>
        </w:rPr>
      </w:pPr>
    </w:p>
    <w:p w:rsidR="001D5411" w:rsidRDefault="00205F6D">
      <w:pPr>
        <w:pStyle w:val="BodyText"/>
        <w:ind w:left="982"/>
      </w:pPr>
      <w:r>
        <w:rPr>
          <w:color w:val="282828"/>
          <w:w w:val="105"/>
        </w:rPr>
        <w:t>The internal and external reviews are not made available to the candidate.</w:t>
      </w:r>
    </w:p>
    <w:p w:rsidR="001D5411" w:rsidRDefault="001D5411">
      <w:pPr>
        <w:pStyle w:val="BodyText"/>
        <w:spacing w:before="5"/>
        <w:rPr>
          <w:sz w:val="33"/>
        </w:rPr>
      </w:pPr>
    </w:p>
    <w:p w:rsidR="001D5411" w:rsidRDefault="00205F6D">
      <w:pPr>
        <w:tabs>
          <w:tab w:val="left" w:pos="1771"/>
        </w:tabs>
        <w:ind w:left="263"/>
        <w:rPr>
          <w:b/>
          <w:sz w:val="23"/>
        </w:rPr>
      </w:pPr>
      <w:r>
        <w:rPr>
          <w:rFonts w:ascii="Arial"/>
          <w:b/>
          <w:color w:val="282828"/>
          <w:w w:val="105"/>
          <w:sz w:val="20"/>
        </w:rPr>
        <w:t>Article</w:t>
      </w:r>
      <w:r>
        <w:rPr>
          <w:rFonts w:ascii="Arial"/>
          <w:b/>
          <w:color w:val="282828"/>
          <w:spacing w:val="10"/>
          <w:w w:val="105"/>
          <w:sz w:val="20"/>
        </w:rPr>
        <w:t xml:space="preserve"> </w:t>
      </w:r>
      <w:r>
        <w:rPr>
          <w:rFonts w:ascii="Arial"/>
          <w:b/>
          <w:color w:val="282828"/>
          <w:w w:val="105"/>
          <w:sz w:val="20"/>
        </w:rPr>
        <w:t>VII.</w:t>
      </w:r>
      <w:r>
        <w:rPr>
          <w:rFonts w:ascii="Arial"/>
          <w:b/>
          <w:color w:val="282828"/>
          <w:w w:val="105"/>
          <w:sz w:val="20"/>
        </w:rPr>
        <w:tab/>
      </w:r>
      <w:r>
        <w:rPr>
          <w:b/>
          <w:color w:val="282828"/>
          <w:w w:val="105"/>
          <w:sz w:val="23"/>
        </w:rPr>
        <w:t>Applicable Role and Scope</w:t>
      </w:r>
      <w:r>
        <w:rPr>
          <w:b/>
          <w:color w:val="282828"/>
          <w:spacing w:val="15"/>
          <w:w w:val="105"/>
          <w:sz w:val="23"/>
        </w:rPr>
        <w:t xml:space="preserve"> </w:t>
      </w:r>
      <w:r>
        <w:rPr>
          <w:b/>
          <w:color w:val="282828"/>
          <w:w w:val="105"/>
          <w:sz w:val="23"/>
        </w:rPr>
        <w:t>Documents</w:t>
      </w:r>
    </w:p>
    <w:p w:rsidR="001D5411" w:rsidRDefault="001D5411">
      <w:pPr>
        <w:pStyle w:val="BodyText"/>
        <w:spacing w:before="7"/>
        <w:rPr>
          <w:b/>
          <w:sz w:val="32"/>
        </w:rPr>
      </w:pPr>
    </w:p>
    <w:p w:rsidR="001D5411" w:rsidRDefault="00205F6D">
      <w:pPr>
        <w:tabs>
          <w:tab w:val="left" w:pos="1706"/>
        </w:tabs>
        <w:ind w:left="261"/>
        <w:rPr>
          <w:sz w:val="23"/>
        </w:rPr>
      </w:pPr>
      <w:r>
        <w:rPr>
          <w:rFonts w:ascii="Arial"/>
          <w:b/>
          <w:color w:val="282828"/>
          <w:w w:val="105"/>
          <w:sz w:val="20"/>
        </w:rPr>
        <w:t>Section</w:t>
      </w:r>
      <w:r>
        <w:rPr>
          <w:rFonts w:ascii="Arial"/>
          <w:b/>
          <w:color w:val="282828"/>
          <w:spacing w:val="1"/>
          <w:w w:val="105"/>
          <w:sz w:val="20"/>
        </w:rPr>
        <w:t xml:space="preserve"> </w:t>
      </w:r>
      <w:r>
        <w:rPr>
          <w:rFonts w:ascii="Arial"/>
          <w:b/>
          <w:color w:val="282828"/>
          <w:w w:val="105"/>
          <w:sz w:val="20"/>
        </w:rPr>
        <w:t>7.01</w:t>
      </w:r>
      <w:r>
        <w:rPr>
          <w:rFonts w:ascii="Arial"/>
          <w:b/>
          <w:color w:val="282828"/>
          <w:w w:val="105"/>
          <w:sz w:val="20"/>
        </w:rPr>
        <w:tab/>
      </w:r>
      <w:r>
        <w:rPr>
          <w:color w:val="282828"/>
          <w:w w:val="105"/>
          <w:sz w:val="23"/>
        </w:rPr>
        <w:t>Retention</w:t>
      </w:r>
      <w:r>
        <w:rPr>
          <w:color w:val="282828"/>
          <w:spacing w:val="18"/>
          <w:w w:val="105"/>
          <w:sz w:val="23"/>
        </w:rPr>
        <w:t xml:space="preserve"> </w:t>
      </w:r>
      <w:r>
        <w:rPr>
          <w:color w:val="282828"/>
          <w:w w:val="105"/>
          <w:sz w:val="23"/>
        </w:rPr>
        <w:t>Review</w:t>
      </w:r>
    </w:p>
    <w:p w:rsidR="001D5411" w:rsidRDefault="00205F6D">
      <w:pPr>
        <w:pStyle w:val="BodyText"/>
        <w:spacing w:before="48" w:line="290" w:lineRule="auto"/>
        <w:ind w:left="250" w:right="1374" w:firstLine="9"/>
      </w:pPr>
      <w:r>
        <w:rPr>
          <w:color w:val="282828"/>
          <w:w w:val="105"/>
        </w:rPr>
        <w:t>Candidates for retention are reviewed under the standards and indicators in the Role and Scope Documents in effect on the first day of employment in a tenurable position. Candidates may select a more recent, approved Role and Scope Document by notif</w:t>
      </w:r>
      <w:r>
        <w:rPr>
          <w:color w:val="282828"/>
          <w:w w:val="105"/>
        </w:rPr>
        <w:t>ying the primary review committee.</w:t>
      </w:r>
    </w:p>
    <w:p w:rsidR="001D5411" w:rsidRDefault="001D5411">
      <w:pPr>
        <w:spacing w:line="290" w:lineRule="auto"/>
        <w:sectPr w:rsidR="001D5411">
          <w:pgSz w:w="12240" w:h="15840"/>
          <w:pgMar w:top="940" w:right="80" w:bottom="1240" w:left="1140" w:header="711" w:footer="1038" w:gutter="0"/>
          <w:cols w:space="720"/>
        </w:sectPr>
      </w:pPr>
    </w:p>
    <w:p w:rsidR="001D5411" w:rsidRDefault="001D5411">
      <w:pPr>
        <w:pStyle w:val="BodyText"/>
        <w:rPr>
          <w:sz w:val="20"/>
        </w:rPr>
      </w:pPr>
    </w:p>
    <w:p w:rsidR="001D5411" w:rsidRDefault="001D5411">
      <w:pPr>
        <w:pStyle w:val="BodyText"/>
        <w:rPr>
          <w:sz w:val="20"/>
        </w:rPr>
      </w:pPr>
    </w:p>
    <w:p w:rsidR="001D5411" w:rsidRDefault="001D5411">
      <w:pPr>
        <w:pStyle w:val="BodyText"/>
        <w:rPr>
          <w:sz w:val="21"/>
        </w:rPr>
      </w:pPr>
    </w:p>
    <w:p w:rsidR="001D5411" w:rsidRDefault="00205F6D">
      <w:pPr>
        <w:tabs>
          <w:tab w:val="left" w:pos="1761"/>
        </w:tabs>
        <w:spacing w:before="91"/>
        <w:ind w:left="304"/>
        <w:rPr>
          <w:sz w:val="23"/>
        </w:rPr>
      </w:pPr>
      <w:r>
        <w:rPr>
          <w:rFonts w:ascii="Arial"/>
          <w:b/>
          <w:color w:val="282828"/>
          <w:w w:val="105"/>
          <w:sz w:val="21"/>
        </w:rPr>
        <w:t>Section</w:t>
      </w:r>
      <w:r>
        <w:rPr>
          <w:rFonts w:ascii="Arial"/>
          <w:b/>
          <w:color w:val="282828"/>
          <w:spacing w:val="-16"/>
          <w:w w:val="105"/>
          <w:sz w:val="21"/>
        </w:rPr>
        <w:t xml:space="preserve"> </w:t>
      </w:r>
      <w:r>
        <w:rPr>
          <w:rFonts w:ascii="Arial"/>
          <w:b/>
          <w:color w:val="282828"/>
          <w:w w:val="105"/>
          <w:sz w:val="21"/>
        </w:rPr>
        <w:t>7.02</w:t>
      </w:r>
      <w:r>
        <w:rPr>
          <w:rFonts w:ascii="Arial"/>
          <w:b/>
          <w:color w:val="282828"/>
          <w:w w:val="105"/>
          <w:sz w:val="21"/>
        </w:rPr>
        <w:tab/>
      </w:r>
      <w:r>
        <w:rPr>
          <w:color w:val="282828"/>
          <w:w w:val="105"/>
          <w:sz w:val="23"/>
        </w:rPr>
        <w:t>Tenure and Promotion to Associate Professor</w:t>
      </w:r>
      <w:r>
        <w:rPr>
          <w:color w:val="282828"/>
          <w:spacing w:val="24"/>
          <w:w w:val="105"/>
          <w:sz w:val="23"/>
        </w:rPr>
        <w:t xml:space="preserve"> </w:t>
      </w:r>
      <w:r>
        <w:rPr>
          <w:color w:val="282828"/>
          <w:w w:val="105"/>
          <w:sz w:val="23"/>
        </w:rPr>
        <w:t>Review</w:t>
      </w:r>
    </w:p>
    <w:p w:rsidR="001D5411" w:rsidRDefault="00205F6D">
      <w:pPr>
        <w:pStyle w:val="BodyText"/>
        <w:spacing w:before="52" w:line="290" w:lineRule="auto"/>
        <w:ind w:left="299" w:right="1374" w:firstLine="9"/>
      </w:pPr>
      <w:r>
        <w:rPr>
          <w:color w:val="282828"/>
          <w:w w:val="105"/>
        </w:rPr>
        <w:t>Candidates for tenure are reviewed under the standards and indicators in the Role and Scope Documents in effect on the first day of employme</w:t>
      </w:r>
      <w:r>
        <w:rPr>
          <w:color w:val="282828"/>
          <w:w w:val="105"/>
        </w:rPr>
        <w:t>nt in a tenurable position. Candidates may select a more recent, approved Role and Scope Document by notifying the primary review committee.</w:t>
      </w:r>
    </w:p>
    <w:p w:rsidR="001D5411" w:rsidRDefault="001D5411">
      <w:pPr>
        <w:pStyle w:val="BodyText"/>
        <w:spacing w:before="10"/>
        <w:rPr>
          <w:sz w:val="27"/>
        </w:rPr>
      </w:pPr>
    </w:p>
    <w:p w:rsidR="001D5411" w:rsidRDefault="00205F6D">
      <w:pPr>
        <w:tabs>
          <w:tab w:val="left" w:pos="1750"/>
        </w:tabs>
        <w:ind w:left="294"/>
        <w:rPr>
          <w:sz w:val="23"/>
        </w:rPr>
      </w:pPr>
      <w:r>
        <w:rPr>
          <w:rFonts w:ascii="Arial"/>
          <w:b/>
          <w:color w:val="282828"/>
          <w:w w:val="105"/>
          <w:sz w:val="21"/>
        </w:rPr>
        <w:t>Section</w:t>
      </w:r>
      <w:r>
        <w:rPr>
          <w:rFonts w:ascii="Arial"/>
          <w:b/>
          <w:color w:val="282828"/>
          <w:spacing w:val="-18"/>
          <w:w w:val="105"/>
          <w:sz w:val="21"/>
        </w:rPr>
        <w:t xml:space="preserve"> </w:t>
      </w:r>
      <w:r>
        <w:rPr>
          <w:rFonts w:ascii="Arial"/>
          <w:b/>
          <w:color w:val="282828"/>
          <w:w w:val="105"/>
          <w:sz w:val="21"/>
        </w:rPr>
        <w:t>7.03</w:t>
      </w:r>
      <w:r>
        <w:rPr>
          <w:rFonts w:ascii="Arial"/>
          <w:b/>
          <w:color w:val="282828"/>
          <w:w w:val="105"/>
          <w:sz w:val="21"/>
        </w:rPr>
        <w:tab/>
      </w:r>
      <w:r>
        <w:rPr>
          <w:color w:val="282828"/>
          <w:w w:val="105"/>
          <w:sz w:val="23"/>
        </w:rPr>
        <w:t>Promotion to Professor</w:t>
      </w:r>
      <w:r>
        <w:rPr>
          <w:color w:val="282828"/>
          <w:spacing w:val="22"/>
          <w:w w:val="105"/>
          <w:sz w:val="23"/>
        </w:rPr>
        <w:t xml:space="preserve"> </w:t>
      </w:r>
      <w:r>
        <w:rPr>
          <w:color w:val="282828"/>
          <w:w w:val="105"/>
          <w:sz w:val="23"/>
        </w:rPr>
        <w:t>Review</w:t>
      </w:r>
    </w:p>
    <w:p w:rsidR="001D5411" w:rsidRDefault="00205F6D">
      <w:pPr>
        <w:pStyle w:val="BodyText"/>
        <w:spacing w:before="53" w:line="288" w:lineRule="auto"/>
        <w:ind w:left="288" w:right="1374" w:firstLine="6"/>
      </w:pPr>
      <w:r>
        <w:rPr>
          <w:color w:val="282828"/>
          <w:w w:val="105"/>
        </w:rPr>
        <w:t>The faculty member will be reviewed using standards and indicators in the Role and Scope Documents in effect two (2) years prior to the deadline for notification of intent to apply for promotion. Candidates may select a more recent, approved Role and Scope</w:t>
      </w:r>
      <w:r>
        <w:rPr>
          <w:color w:val="282828"/>
          <w:w w:val="105"/>
        </w:rPr>
        <w:t xml:space="preserve"> Document by notifying the primary review committee.</w:t>
      </w:r>
    </w:p>
    <w:p w:rsidR="001D5411" w:rsidRDefault="001D5411">
      <w:pPr>
        <w:pStyle w:val="BodyText"/>
        <w:spacing w:before="8"/>
        <w:rPr>
          <w:sz w:val="28"/>
        </w:rPr>
      </w:pPr>
    </w:p>
    <w:p w:rsidR="001D5411" w:rsidRDefault="00205F6D">
      <w:pPr>
        <w:spacing w:before="1"/>
        <w:ind w:left="287"/>
        <w:rPr>
          <w:b/>
          <w:sz w:val="23"/>
        </w:rPr>
      </w:pPr>
      <w:r>
        <w:rPr>
          <w:rFonts w:ascii="Arial"/>
          <w:b/>
          <w:color w:val="282828"/>
          <w:w w:val="105"/>
          <w:sz w:val="21"/>
        </w:rPr>
        <w:t xml:space="preserve">Article VIII. </w:t>
      </w:r>
      <w:r>
        <w:rPr>
          <w:b/>
          <w:color w:val="282828"/>
          <w:w w:val="105"/>
          <w:sz w:val="23"/>
        </w:rPr>
        <w:t>Retention Reviews</w:t>
      </w:r>
    </w:p>
    <w:p w:rsidR="001D5411" w:rsidRDefault="001D5411">
      <w:pPr>
        <w:pStyle w:val="BodyText"/>
        <w:spacing w:before="8"/>
        <w:rPr>
          <w:b/>
          <w:sz w:val="31"/>
        </w:rPr>
      </w:pPr>
    </w:p>
    <w:p w:rsidR="001D5411" w:rsidRDefault="00205F6D">
      <w:pPr>
        <w:pStyle w:val="Heading1"/>
        <w:tabs>
          <w:tab w:val="left" w:pos="1736"/>
        </w:tabs>
        <w:ind w:left="280"/>
      </w:pPr>
      <w:r>
        <w:rPr>
          <w:color w:val="282828"/>
          <w:w w:val="105"/>
        </w:rPr>
        <w:t>Section</w:t>
      </w:r>
      <w:r>
        <w:rPr>
          <w:color w:val="282828"/>
          <w:spacing w:val="7"/>
          <w:w w:val="105"/>
        </w:rPr>
        <w:t xml:space="preserve"> </w:t>
      </w:r>
      <w:r>
        <w:rPr>
          <w:color w:val="282828"/>
          <w:w w:val="105"/>
        </w:rPr>
        <w:t>8.01</w:t>
      </w:r>
      <w:r>
        <w:rPr>
          <w:color w:val="282828"/>
          <w:w w:val="105"/>
        </w:rPr>
        <w:tab/>
        <w:t>Timing of Retention</w:t>
      </w:r>
      <w:r>
        <w:rPr>
          <w:color w:val="282828"/>
          <w:spacing w:val="13"/>
          <w:w w:val="105"/>
        </w:rPr>
        <w:t xml:space="preserve"> </w:t>
      </w:r>
      <w:r>
        <w:rPr>
          <w:color w:val="282828"/>
          <w:w w:val="105"/>
        </w:rPr>
        <w:t>Review.</w:t>
      </w:r>
    </w:p>
    <w:p w:rsidR="001D5411" w:rsidRDefault="00205F6D">
      <w:pPr>
        <w:pStyle w:val="BodyText"/>
        <w:spacing w:before="58" w:line="288" w:lineRule="auto"/>
        <w:ind w:left="279" w:right="1374"/>
      </w:pPr>
      <w:r>
        <w:rPr>
          <w:color w:val="282828"/>
          <w:w w:val="105"/>
        </w:rPr>
        <w:t>Faculty are reviewed for retention in the academic year specified in their Letter of Hire, unless extended under the Extending Tenure Review Period policy.</w:t>
      </w:r>
    </w:p>
    <w:p w:rsidR="001D5411" w:rsidRDefault="001D5411">
      <w:pPr>
        <w:pStyle w:val="BodyText"/>
        <w:spacing w:before="11"/>
        <w:rPr>
          <w:sz w:val="27"/>
        </w:rPr>
      </w:pPr>
    </w:p>
    <w:p w:rsidR="001D5411" w:rsidRDefault="00205F6D">
      <w:pPr>
        <w:pStyle w:val="Heading1"/>
        <w:tabs>
          <w:tab w:val="left" w:pos="1734"/>
        </w:tabs>
        <w:ind w:left="275"/>
      </w:pPr>
      <w:r>
        <w:rPr>
          <w:color w:val="282828"/>
          <w:w w:val="105"/>
        </w:rPr>
        <w:t>Section</w:t>
      </w:r>
      <w:r>
        <w:rPr>
          <w:color w:val="282828"/>
          <w:spacing w:val="7"/>
          <w:w w:val="105"/>
        </w:rPr>
        <w:t xml:space="preserve"> </w:t>
      </w:r>
      <w:r>
        <w:rPr>
          <w:color w:val="282828"/>
          <w:w w:val="105"/>
        </w:rPr>
        <w:t>8.02</w:t>
      </w:r>
      <w:r>
        <w:rPr>
          <w:color w:val="282828"/>
          <w:w w:val="105"/>
        </w:rPr>
        <w:tab/>
        <w:t>University</w:t>
      </w:r>
      <w:r>
        <w:rPr>
          <w:color w:val="282828"/>
          <w:spacing w:val="13"/>
          <w:w w:val="105"/>
        </w:rPr>
        <w:t xml:space="preserve"> </w:t>
      </w:r>
      <w:r>
        <w:rPr>
          <w:color w:val="282828"/>
          <w:w w:val="105"/>
        </w:rPr>
        <w:t>Standard</w:t>
      </w:r>
    </w:p>
    <w:p w:rsidR="001D5411" w:rsidRDefault="00205F6D">
      <w:pPr>
        <w:pStyle w:val="BodyText"/>
        <w:spacing w:before="48"/>
        <w:ind w:left="271"/>
      </w:pPr>
      <w:r>
        <w:rPr>
          <w:color w:val="282828"/>
          <w:w w:val="105"/>
        </w:rPr>
        <w:t>The standards for the retention of probationary faculty members ar</w:t>
      </w:r>
      <w:r>
        <w:rPr>
          <w:color w:val="282828"/>
          <w:w w:val="105"/>
        </w:rPr>
        <w:t>e:</w:t>
      </w:r>
    </w:p>
    <w:p w:rsidR="001D5411" w:rsidRDefault="00205F6D">
      <w:pPr>
        <w:pStyle w:val="ListParagraph"/>
        <w:numPr>
          <w:ilvl w:val="0"/>
          <w:numId w:val="9"/>
        </w:numPr>
        <w:tabs>
          <w:tab w:val="left" w:pos="1361"/>
        </w:tabs>
        <w:spacing w:before="57"/>
        <w:rPr>
          <w:sz w:val="23"/>
        </w:rPr>
      </w:pPr>
      <w:r>
        <w:rPr>
          <w:color w:val="282828"/>
          <w:w w:val="105"/>
          <w:sz w:val="23"/>
        </w:rPr>
        <w:t>Effectiveness in teaching, scholarship, and service during the review period,</w:t>
      </w:r>
      <w:r>
        <w:rPr>
          <w:color w:val="282828"/>
          <w:spacing w:val="28"/>
          <w:w w:val="105"/>
          <w:sz w:val="23"/>
        </w:rPr>
        <w:t xml:space="preserve"> </w:t>
      </w:r>
      <w:r>
        <w:rPr>
          <w:color w:val="282828"/>
          <w:w w:val="105"/>
          <w:sz w:val="23"/>
        </w:rPr>
        <w:t>and</w:t>
      </w:r>
    </w:p>
    <w:p w:rsidR="001D5411" w:rsidRDefault="00205F6D">
      <w:pPr>
        <w:pStyle w:val="ListParagraph"/>
        <w:numPr>
          <w:ilvl w:val="0"/>
          <w:numId w:val="9"/>
        </w:numPr>
        <w:tabs>
          <w:tab w:val="left" w:pos="1359"/>
        </w:tabs>
        <w:spacing w:before="53" w:line="288" w:lineRule="auto"/>
        <w:ind w:left="1358" w:right="1693" w:hanging="455"/>
        <w:rPr>
          <w:sz w:val="23"/>
        </w:rPr>
      </w:pPr>
      <w:r>
        <w:rPr>
          <w:color w:val="282828"/>
          <w:w w:val="105"/>
          <w:sz w:val="23"/>
        </w:rPr>
        <w:t>Integration of</w:t>
      </w:r>
      <w:r>
        <w:rPr>
          <w:color w:val="282828"/>
          <w:spacing w:val="-11"/>
          <w:w w:val="105"/>
          <w:sz w:val="23"/>
        </w:rPr>
        <w:t xml:space="preserve"> </w:t>
      </w:r>
      <w:r>
        <w:rPr>
          <w:color w:val="282828"/>
          <w:w w:val="105"/>
          <w:sz w:val="23"/>
        </w:rPr>
        <w:t>no</w:t>
      </w:r>
      <w:r>
        <w:rPr>
          <w:color w:val="282828"/>
          <w:spacing w:val="-8"/>
          <w:w w:val="105"/>
          <w:sz w:val="23"/>
        </w:rPr>
        <w:t xml:space="preserve"> </w:t>
      </w:r>
      <w:r>
        <w:rPr>
          <w:color w:val="282828"/>
          <w:w w:val="105"/>
          <w:sz w:val="23"/>
        </w:rPr>
        <w:t>less</w:t>
      </w:r>
      <w:r>
        <w:rPr>
          <w:color w:val="282828"/>
          <w:spacing w:val="-9"/>
          <w:w w:val="105"/>
          <w:sz w:val="23"/>
        </w:rPr>
        <w:t xml:space="preserve"> </w:t>
      </w:r>
      <w:r>
        <w:rPr>
          <w:color w:val="282828"/>
          <w:w w:val="105"/>
          <w:sz w:val="23"/>
        </w:rPr>
        <w:t>than</w:t>
      </w:r>
      <w:r>
        <w:rPr>
          <w:color w:val="282828"/>
          <w:spacing w:val="-5"/>
          <w:w w:val="105"/>
          <w:sz w:val="23"/>
        </w:rPr>
        <w:t xml:space="preserve"> </w:t>
      </w:r>
      <w:r>
        <w:rPr>
          <w:color w:val="282828"/>
          <w:w w:val="105"/>
          <w:sz w:val="23"/>
        </w:rPr>
        <w:t>two of</w:t>
      </w:r>
      <w:r>
        <w:rPr>
          <w:color w:val="282828"/>
          <w:spacing w:val="-12"/>
          <w:w w:val="105"/>
          <w:sz w:val="23"/>
        </w:rPr>
        <w:t xml:space="preserve"> </w:t>
      </w:r>
      <w:r>
        <w:rPr>
          <w:color w:val="282828"/>
          <w:w w:val="105"/>
          <w:sz w:val="23"/>
        </w:rPr>
        <w:t>the</w:t>
      </w:r>
      <w:r>
        <w:rPr>
          <w:color w:val="282828"/>
          <w:spacing w:val="-10"/>
          <w:w w:val="105"/>
          <w:sz w:val="23"/>
        </w:rPr>
        <w:t xml:space="preserve"> </w:t>
      </w:r>
      <w:r>
        <w:rPr>
          <w:color w:val="282828"/>
          <w:w w:val="105"/>
          <w:sz w:val="23"/>
        </w:rPr>
        <w:t>following</w:t>
      </w:r>
      <w:r>
        <w:rPr>
          <w:color w:val="282828"/>
          <w:spacing w:val="6"/>
          <w:w w:val="105"/>
          <w:sz w:val="23"/>
        </w:rPr>
        <w:t xml:space="preserve"> </w:t>
      </w:r>
      <w:r>
        <w:rPr>
          <w:color w:val="282828"/>
          <w:w w:val="105"/>
          <w:sz w:val="23"/>
        </w:rPr>
        <w:t>during</w:t>
      </w:r>
      <w:r>
        <w:rPr>
          <w:color w:val="282828"/>
          <w:spacing w:val="-4"/>
          <w:w w:val="105"/>
          <w:sz w:val="23"/>
        </w:rPr>
        <w:t xml:space="preserve"> </w:t>
      </w:r>
      <w:r>
        <w:rPr>
          <w:color w:val="282828"/>
          <w:w w:val="105"/>
          <w:sz w:val="23"/>
        </w:rPr>
        <w:t>the</w:t>
      </w:r>
      <w:r>
        <w:rPr>
          <w:color w:val="282828"/>
          <w:spacing w:val="-2"/>
          <w:w w:val="105"/>
          <w:sz w:val="23"/>
        </w:rPr>
        <w:t xml:space="preserve"> </w:t>
      </w:r>
      <w:r>
        <w:rPr>
          <w:color w:val="282828"/>
          <w:w w:val="105"/>
          <w:sz w:val="23"/>
        </w:rPr>
        <w:t>review</w:t>
      </w:r>
      <w:r>
        <w:rPr>
          <w:color w:val="282828"/>
          <w:spacing w:val="-4"/>
          <w:w w:val="105"/>
          <w:sz w:val="23"/>
        </w:rPr>
        <w:t xml:space="preserve"> </w:t>
      </w:r>
      <w:r>
        <w:rPr>
          <w:color w:val="282828"/>
          <w:w w:val="105"/>
          <w:sz w:val="23"/>
        </w:rPr>
        <w:t>period:</w:t>
      </w:r>
      <w:r>
        <w:rPr>
          <w:color w:val="282828"/>
          <w:spacing w:val="-6"/>
          <w:w w:val="105"/>
          <w:sz w:val="23"/>
        </w:rPr>
        <w:t xml:space="preserve"> </w:t>
      </w:r>
      <w:r>
        <w:rPr>
          <w:color w:val="282828"/>
          <w:w w:val="105"/>
          <w:sz w:val="23"/>
        </w:rPr>
        <w:t>teaching, scholarship, and service,</w:t>
      </w:r>
      <w:r>
        <w:rPr>
          <w:color w:val="282828"/>
          <w:spacing w:val="14"/>
          <w:w w:val="105"/>
          <w:sz w:val="23"/>
        </w:rPr>
        <w:t xml:space="preserve"> </w:t>
      </w:r>
      <w:r>
        <w:rPr>
          <w:color w:val="282828"/>
          <w:w w:val="105"/>
          <w:sz w:val="23"/>
        </w:rPr>
        <w:t>and</w:t>
      </w:r>
    </w:p>
    <w:p w:rsidR="001D5411" w:rsidRDefault="00205F6D">
      <w:pPr>
        <w:pStyle w:val="ListParagraph"/>
        <w:numPr>
          <w:ilvl w:val="0"/>
          <w:numId w:val="9"/>
        </w:numPr>
        <w:tabs>
          <w:tab w:val="left" w:pos="1361"/>
        </w:tabs>
        <w:spacing w:line="292" w:lineRule="auto"/>
        <w:ind w:left="1352" w:right="1853" w:hanging="449"/>
        <w:rPr>
          <w:sz w:val="23"/>
        </w:rPr>
      </w:pPr>
      <w:r>
        <w:rPr>
          <w:color w:val="282828"/>
          <w:w w:val="105"/>
          <w:sz w:val="23"/>
        </w:rPr>
        <w:t>Satisfactory progress towards meeting the standards for tenure by</w:t>
      </w:r>
      <w:r>
        <w:rPr>
          <w:color w:val="282828"/>
          <w:spacing w:val="-46"/>
          <w:w w:val="105"/>
          <w:sz w:val="23"/>
        </w:rPr>
        <w:t xml:space="preserve"> </w:t>
      </w:r>
      <w:r>
        <w:rPr>
          <w:color w:val="282828"/>
          <w:w w:val="105"/>
          <w:sz w:val="23"/>
        </w:rPr>
        <w:t>the candidate's tenure review</w:t>
      </w:r>
      <w:r>
        <w:rPr>
          <w:color w:val="282828"/>
          <w:spacing w:val="3"/>
          <w:w w:val="105"/>
          <w:sz w:val="23"/>
        </w:rPr>
        <w:t xml:space="preserve"> </w:t>
      </w:r>
      <w:r>
        <w:rPr>
          <w:color w:val="282828"/>
          <w:w w:val="105"/>
          <w:sz w:val="23"/>
        </w:rPr>
        <w:t>year.</w:t>
      </w:r>
    </w:p>
    <w:p w:rsidR="001D5411" w:rsidRDefault="001D5411">
      <w:pPr>
        <w:pStyle w:val="BodyText"/>
        <w:spacing w:before="5"/>
        <w:rPr>
          <w:sz w:val="27"/>
        </w:rPr>
      </w:pPr>
    </w:p>
    <w:p w:rsidR="001D5411" w:rsidRDefault="00205F6D">
      <w:pPr>
        <w:pStyle w:val="Heading1"/>
        <w:tabs>
          <w:tab w:val="left" w:pos="1719"/>
        </w:tabs>
      </w:pPr>
      <w:r>
        <w:rPr>
          <w:color w:val="282828"/>
          <w:w w:val="105"/>
        </w:rPr>
        <w:t>Section</w:t>
      </w:r>
      <w:r>
        <w:rPr>
          <w:color w:val="282828"/>
          <w:spacing w:val="6"/>
          <w:w w:val="105"/>
        </w:rPr>
        <w:t xml:space="preserve"> </w:t>
      </w:r>
      <w:r>
        <w:rPr>
          <w:color w:val="282828"/>
          <w:w w:val="105"/>
        </w:rPr>
        <w:t>8.03</w:t>
      </w:r>
      <w:r>
        <w:rPr>
          <w:color w:val="282828"/>
          <w:w w:val="105"/>
        </w:rPr>
        <w:tab/>
        <w:t>Performance Indicators and</w:t>
      </w:r>
      <w:r>
        <w:rPr>
          <w:color w:val="282828"/>
          <w:spacing w:val="-24"/>
          <w:w w:val="105"/>
        </w:rPr>
        <w:t xml:space="preserve"> </w:t>
      </w:r>
      <w:r>
        <w:rPr>
          <w:color w:val="282828"/>
          <w:w w:val="105"/>
        </w:rPr>
        <w:t>Weighting</w:t>
      </w:r>
    </w:p>
    <w:p w:rsidR="001D5411" w:rsidRDefault="00205F6D">
      <w:pPr>
        <w:pStyle w:val="BodyText"/>
        <w:spacing w:before="48" w:line="292" w:lineRule="auto"/>
        <w:ind w:left="262" w:right="1374" w:hanging="3"/>
      </w:pPr>
      <w:r>
        <w:rPr>
          <w:color w:val="282828"/>
          <w:w w:val="105"/>
        </w:rPr>
        <w:t>Performance indicators and weighting are defined in Section 9.03. The same indicators and weights that are used in tenure reviews are used in retention reviews.</w:t>
      </w:r>
    </w:p>
    <w:p w:rsidR="001D5411" w:rsidRDefault="001D5411">
      <w:pPr>
        <w:pStyle w:val="BodyText"/>
        <w:spacing w:before="5"/>
        <w:rPr>
          <w:sz w:val="27"/>
        </w:rPr>
      </w:pPr>
    </w:p>
    <w:p w:rsidR="001D5411" w:rsidRDefault="00205F6D">
      <w:pPr>
        <w:pStyle w:val="Heading1"/>
        <w:tabs>
          <w:tab w:val="left" w:pos="1716"/>
        </w:tabs>
        <w:ind w:left="256"/>
      </w:pPr>
      <w:r>
        <w:rPr>
          <w:color w:val="282828"/>
          <w:w w:val="105"/>
        </w:rPr>
        <w:t>Section</w:t>
      </w:r>
      <w:r>
        <w:rPr>
          <w:color w:val="282828"/>
          <w:spacing w:val="11"/>
          <w:w w:val="105"/>
        </w:rPr>
        <w:t xml:space="preserve"> </w:t>
      </w:r>
      <w:r>
        <w:rPr>
          <w:color w:val="282828"/>
          <w:w w:val="105"/>
        </w:rPr>
        <w:t>8.04</w:t>
      </w:r>
      <w:r>
        <w:rPr>
          <w:color w:val="282828"/>
          <w:w w:val="105"/>
        </w:rPr>
        <w:tab/>
        <w:t>Quantitative and Qualitative</w:t>
      </w:r>
      <w:r>
        <w:rPr>
          <w:color w:val="282828"/>
          <w:spacing w:val="-26"/>
          <w:w w:val="105"/>
        </w:rPr>
        <w:t xml:space="preserve"> </w:t>
      </w:r>
      <w:r>
        <w:rPr>
          <w:color w:val="282828"/>
          <w:w w:val="105"/>
        </w:rPr>
        <w:t>Expectations</w:t>
      </w:r>
    </w:p>
    <w:p w:rsidR="001D5411" w:rsidRDefault="00205F6D">
      <w:pPr>
        <w:pStyle w:val="BodyText"/>
        <w:spacing w:before="53" w:line="252" w:lineRule="auto"/>
        <w:ind w:left="255" w:right="1667" w:firstLine="1"/>
      </w:pPr>
      <w:r>
        <w:rPr>
          <w:color w:val="282828"/>
          <w:w w:val="105"/>
        </w:rPr>
        <w:t>The Department emphasizes and focuses o</w:t>
      </w:r>
      <w:r>
        <w:rPr>
          <w:color w:val="282828"/>
          <w:w w:val="105"/>
        </w:rPr>
        <w:t>n quality, rather than setting targeted quantitative expectations. However, evidence of teaching and scholarship performance must be demonstrated.</w:t>
      </w:r>
    </w:p>
    <w:p w:rsidR="001D5411" w:rsidRDefault="001D5411">
      <w:pPr>
        <w:pStyle w:val="BodyText"/>
        <w:spacing w:before="9"/>
        <w:rPr>
          <w:sz w:val="15"/>
        </w:rPr>
      </w:pPr>
    </w:p>
    <w:p w:rsidR="001D5411" w:rsidRDefault="00205F6D">
      <w:pPr>
        <w:pStyle w:val="BodyText"/>
        <w:spacing w:before="91" w:line="252" w:lineRule="auto"/>
        <w:ind w:left="250" w:right="1374" w:firstLine="1"/>
      </w:pPr>
      <w:r>
        <w:rPr>
          <w:color w:val="282828"/>
          <w:w w:val="105"/>
          <w:u w:val="thick" w:color="282828"/>
        </w:rPr>
        <w:t>Teaching:</w:t>
      </w:r>
      <w:r>
        <w:rPr>
          <w:color w:val="282828"/>
          <w:w w:val="105"/>
        </w:rPr>
        <w:t xml:space="preserve"> Faculty performance in teaching will be judged effective if it is consistent over time and of high</w:t>
      </w:r>
      <w:r>
        <w:rPr>
          <w:color w:val="282828"/>
          <w:w w:val="105"/>
        </w:rPr>
        <w:t xml:space="preserve"> quality and meets or exceeds the standards as outlined in this document.</w:t>
      </w:r>
    </w:p>
    <w:p w:rsidR="001D5411" w:rsidRDefault="00205F6D">
      <w:pPr>
        <w:pStyle w:val="BodyText"/>
        <w:spacing w:before="2"/>
        <w:ind w:left="249"/>
      </w:pPr>
      <w:r>
        <w:rPr>
          <w:color w:val="282828"/>
          <w:w w:val="105"/>
        </w:rPr>
        <w:t>Effectiveness in teaching is described Section 9.04.</w:t>
      </w:r>
    </w:p>
    <w:p w:rsidR="001D5411" w:rsidRDefault="001D5411">
      <w:pPr>
        <w:pStyle w:val="BodyText"/>
        <w:spacing w:before="2"/>
        <w:rPr>
          <w:sz w:val="17"/>
        </w:rPr>
      </w:pPr>
    </w:p>
    <w:p w:rsidR="001D5411" w:rsidRDefault="00205F6D">
      <w:pPr>
        <w:pStyle w:val="BodyText"/>
        <w:spacing w:before="90" w:line="249" w:lineRule="auto"/>
        <w:ind w:left="242" w:right="1374" w:firstLine="7"/>
      </w:pPr>
      <w:r>
        <w:rPr>
          <w:color w:val="282828"/>
          <w:w w:val="105"/>
          <w:u w:val="thick" w:color="282828"/>
        </w:rPr>
        <w:t>Scholarship:</w:t>
      </w:r>
      <w:r>
        <w:rPr>
          <w:color w:val="282828"/>
          <w:w w:val="105"/>
        </w:rPr>
        <w:t xml:space="preserve"> Faculty performance in scholarship will be judged effective if it is consistent over time and of high quality and meets or exceeds the standards as outlined in this document.</w:t>
      </w:r>
    </w:p>
    <w:p w:rsidR="001D5411" w:rsidRDefault="001D5411">
      <w:pPr>
        <w:spacing w:line="249" w:lineRule="auto"/>
        <w:sectPr w:rsidR="001D5411">
          <w:pgSz w:w="12240" w:h="15840"/>
          <w:pgMar w:top="940" w:right="80" w:bottom="1220" w:left="1140" w:header="711" w:footer="1038" w:gutter="0"/>
          <w:cols w:space="720"/>
        </w:sectPr>
      </w:pPr>
    </w:p>
    <w:p w:rsidR="001D5411" w:rsidRDefault="001D5411">
      <w:pPr>
        <w:pStyle w:val="BodyText"/>
        <w:rPr>
          <w:sz w:val="20"/>
        </w:rPr>
      </w:pPr>
    </w:p>
    <w:p w:rsidR="001D5411" w:rsidRDefault="001D5411">
      <w:pPr>
        <w:pStyle w:val="BodyText"/>
        <w:spacing w:before="10"/>
        <w:rPr>
          <w:sz w:val="20"/>
        </w:rPr>
      </w:pPr>
    </w:p>
    <w:p w:rsidR="001D5411" w:rsidRDefault="00205F6D">
      <w:pPr>
        <w:pStyle w:val="BodyText"/>
        <w:ind w:left="321"/>
      </w:pPr>
      <w:r>
        <w:rPr>
          <w:color w:val="282828"/>
          <w:w w:val="105"/>
        </w:rPr>
        <w:t>Effectiveness in scholarship is described Section 9.04.</w:t>
      </w:r>
    </w:p>
    <w:p w:rsidR="001D5411" w:rsidRDefault="001D5411">
      <w:pPr>
        <w:pStyle w:val="BodyText"/>
        <w:spacing w:before="2"/>
        <w:rPr>
          <w:sz w:val="17"/>
        </w:rPr>
      </w:pPr>
    </w:p>
    <w:p w:rsidR="001D5411" w:rsidRDefault="00205F6D">
      <w:pPr>
        <w:pStyle w:val="BodyText"/>
        <w:spacing w:before="91" w:line="249" w:lineRule="auto"/>
        <w:ind w:left="309" w:right="1325" w:firstLine="7"/>
      </w:pPr>
      <w:r>
        <w:rPr>
          <w:color w:val="282828"/>
          <w:w w:val="105"/>
          <w:u w:val="thick" w:color="282828"/>
        </w:rPr>
        <w:t>Service</w:t>
      </w:r>
      <w:r>
        <w:rPr>
          <w:color w:val="282828"/>
          <w:w w:val="105"/>
        </w:rPr>
        <w:t xml:space="preserve">: Faculty performance in service will be judged effective if it furthers the mission of the department, college, university, or profession, is of high quality, and if it meets or exceeds the standards as outlined in this document. Effectiveness in service </w:t>
      </w:r>
      <w:r>
        <w:rPr>
          <w:color w:val="282828"/>
          <w:w w:val="105"/>
        </w:rPr>
        <w:t>is described Section 9.04, except that there is no requirement that service include assignment to a Department, College, or University committee at the time of the retention review.</w:t>
      </w:r>
    </w:p>
    <w:p w:rsidR="001D5411" w:rsidRDefault="001D5411">
      <w:pPr>
        <w:pStyle w:val="BodyText"/>
        <w:spacing w:before="1"/>
        <w:rPr>
          <w:sz w:val="17"/>
        </w:rPr>
      </w:pPr>
    </w:p>
    <w:p w:rsidR="001D5411" w:rsidRDefault="00205F6D">
      <w:pPr>
        <w:pStyle w:val="BodyText"/>
        <w:spacing w:before="91" w:line="249" w:lineRule="auto"/>
        <w:ind w:left="304" w:right="1374" w:firstLine="1"/>
      </w:pPr>
      <w:r>
        <w:rPr>
          <w:color w:val="282828"/>
          <w:w w:val="105"/>
          <w:u w:val="thick" w:color="282828"/>
        </w:rPr>
        <w:t>Integration:</w:t>
      </w:r>
      <w:r>
        <w:rPr>
          <w:color w:val="282828"/>
          <w:w w:val="105"/>
        </w:rPr>
        <w:t xml:space="preserve"> Faculty performance integration will be judged effective if </w:t>
      </w:r>
      <w:r>
        <w:rPr>
          <w:color w:val="282828"/>
          <w:w w:val="105"/>
        </w:rPr>
        <w:t>they demonstrate the integration of a least two of the three academic areas: scholarship, teaching, or service.</w:t>
      </w:r>
    </w:p>
    <w:p w:rsidR="001D5411" w:rsidRDefault="00205F6D">
      <w:pPr>
        <w:pStyle w:val="BodyText"/>
        <w:spacing w:before="2"/>
        <w:ind w:left="302"/>
      </w:pPr>
      <w:r>
        <w:rPr>
          <w:color w:val="282828"/>
          <w:w w:val="105"/>
        </w:rPr>
        <w:t>Effectiveness in integration is described Section</w:t>
      </w:r>
      <w:r>
        <w:rPr>
          <w:color w:val="282828"/>
          <w:spacing w:val="-42"/>
          <w:w w:val="105"/>
        </w:rPr>
        <w:t xml:space="preserve"> </w:t>
      </w:r>
      <w:r>
        <w:rPr>
          <w:color w:val="282828"/>
          <w:w w:val="105"/>
        </w:rPr>
        <w:t>9.04.</w:t>
      </w:r>
    </w:p>
    <w:p w:rsidR="001D5411" w:rsidRDefault="001D5411">
      <w:pPr>
        <w:pStyle w:val="BodyText"/>
        <w:spacing w:before="3"/>
        <w:rPr>
          <w:sz w:val="29"/>
        </w:rPr>
      </w:pPr>
    </w:p>
    <w:p w:rsidR="001D5411" w:rsidRDefault="00205F6D">
      <w:pPr>
        <w:pStyle w:val="Heading1"/>
        <w:tabs>
          <w:tab w:val="left" w:pos="1744"/>
        </w:tabs>
        <w:ind w:left="299"/>
      </w:pPr>
      <w:r>
        <w:rPr>
          <w:color w:val="282828"/>
          <w:w w:val="105"/>
        </w:rPr>
        <w:t>Section</w:t>
      </w:r>
      <w:r>
        <w:rPr>
          <w:color w:val="282828"/>
          <w:spacing w:val="-1"/>
          <w:w w:val="105"/>
        </w:rPr>
        <w:t xml:space="preserve"> </w:t>
      </w:r>
      <w:r>
        <w:rPr>
          <w:color w:val="282828"/>
          <w:w w:val="105"/>
        </w:rPr>
        <w:t>8.05</w:t>
      </w:r>
      <w:r>
        <w:rPr>
          <w:color w:val="282828"/>
          <w:w w:val="105"/>
        </w:rPr>
        <w:tab/>
        <w:t>Evidence of</w:t>
      </w:r>
      <w:r>
        <w:rPr>
          <w:color w:val="282828"/>
          <w:spacing w:val="-47"/>
          <w:w w:val="105"/>
        </w:rPr>
        <w:t xml:space="preserve"> </w:t>
      </w:r>
      <w:r>
        <w:rPr>
          <w:color w:val="282828"/>
          <w:w w:val="105"/>
        </w:rPr>
        <w:t>Performance Indicators</w:t>
      </w:r>
    </w:p>
    <w:p w:rsidR="001D5411" w:rsidRDefault="00205F6D">
      <w:pPr>
        <w:pStyle w:val="BodyText"/>
        <w:spacing w:before="48" w:line="252" w:lineRule="auto"/>
        <w:ind w:left="295" w:right="1374" w:firstLine="1"/>
      </w:pPr>
      <w:r>
        <w:rPr>
          <w:color w:val="282828"/>
          <w:w w:val="105"/>
        </w:rPr>
        <w:t xml:space="preserve">Evidence of performance indicators are </w:t>
      </w:r>
      <w:r>
        <w:rPr>
          <w:color w:val="282828"/>
          <w:w w:val="105"/>
        </w:rPr>
        <w:t>listed in Section 9.05 with the exception of external reviews of scholarship.</w:t>
      </w:r>
    </w:p>
    <w:p w:rsidR="001D5411" w:rsidRDefault="001D5411">
      <w:pPr>
        <w:pStyle w:val="BodyText"/>
        <w:spacing w:before="5"/>
        <w:rPr>
          <w:sz w:val="24"/>
        </w:rPr>
      </w:pPr>
    </w:p>
    <w:p w:rsidR="001D5411" w:rsidRDefault="00205F6D">
      <w:pPr>
        <w:pStyle w:val="Heading1"/>
        <w:ind w:left="295"/>
      </w:pPr>
      <w:r>
        <w:rPr>
          <w:color w:val="282828"/>
          <w:w w:val="105"/>
        </w:rPr>
        <w:t>Section 8.06 Status of Scholarly Products</w:t>
      </w:r>
    </w:p>
    <w:p w:rsidR="001D5411" w:rsidRDefault="00205F6D">
      <w:pPr>
        <w:pStyle w:val="BodyText"/>
        <w:spacing w:before="9" w:line="252" w:lineRule="auto"/>
        <w:ind w:left="286" w:right="1374" w:firstLine="4"/>
      </w:pPr>
      <w:r>
        <w:rPr>
          <w:color w:val="282828"/>
          <w:w w:val="105"/>
        </w:rPr>
        <w:t xml:space="preserve">The Department of Agricultural Education has a standard of publication in peer reviewed agricultural education journals and recognizes </w:t>
      </w:r>
      <w:r>
        <w:rPr>
          <w:color w:val="282828"/>
          <w:w w:val="105"/>
        </w:rPr>
        <w:t>that publishing in quality disciplinary journals often involves time lags. The Department recognizes refereed journal submissions, completed working papers (i.e., manuscripts that are actively receiving feedback from seminars and conferences), and professi</w:t>
      </w:r>
      <w:r>
        <w:rPr>
          <w:color w:val="282828"/>
          <w:w w:val="105"/>
        </w:rPr>
        <w:t>onal research presentations, as defined in Section 9.05, as evidence of scholarly activity during retention.</w:t>
      </w:r>
    </w:p>
    <w:p w:rsidR="001D5411" w:rsidRDefault="001D5411">
      <w:pPr>
        <w:pStyle w:val="BodyText"/>
        <w:spacing w:before="11"/>
      </w:pPr>
    </w:p>
    <w:p w:rsidR="001D5411" w:rsidRDefault="00205F6D">
      <w:pPr>
        <w:pStyle w:val="Heading1"/>
        <w:ind w:left="281"/>
      </w:pPr>
      <w:r>
        <w:rPr>
          <w:color w:val="282828"/>
          <w:w w:val="105"/>
        </w:rPr>
        <w:t>Article IX. Tenure Review</w:t>
      </w:r>
    </w:p>
    <w:p w:rsidR="001D5411" w:rsidRDefault="001D5411">
      <w:pPr>
        <w:pStyle w:val="BodyText"/>
        <w:spacing w:before="2"/>
        <w:rPr>
          <w:b/>
          <w:sz w:val="32"/>
        </w:rPr>
      </w:pPr>
    </w:p>
    <w:p w:rsidR="001D5411" w:rsidRDefault="00205F6D">
      <w:pPr>
        <w:ind w:left="280"/>
        <w:rPr>
          <w:b/>
          <w:sz w:val="23"/>
        </w:rPr>
      </w:pPr>
      <w:r>
        <w:rPr>
          <w:b/>
          <w:color w:val="282828"/>
          <w:w w:val="105"/>
          <w:sz w:val="23"/>
        </w:rPr>
        <w:t>Section 9.01 Timing of Tenure Review</w:t>
      </w:r>
    </w:p>
    <w:p w:rsidR="001D5411" w:rsidRDefault="00205F6D">
      <w:pPr>
        <w:pStyle w:val="BodyText"/>
        <w:spacing w:before="48" w:line="292" w:lineRule="auto"/>
        <w:ind w:left="274" w:right="1374" w:firstLine="4"/>
      </w:pPr>
      <w:r>
        <w:rPr>
          <w:color w:val="282828"/>
          <w:w w:val="105"/>
        </w:rPr>
        <w:t>Faculty are reviewed for tenure in the academic year specified in their Letter of Hire, unless extended under the Extending Tenure Review Period policy.</w:t>
      </w:r>
    </w:p>
    <w:p w:rsidR="001D5411" w:rsidRDefault="001D5411">
      <w:pPr>
        <w:pStyle w:val="BodyText"/>
        <w:spacing w:before="5"/>
        <w:rPr>
          <w:sz w:val="27"/>
        </w:rPr>
      </w:pPr>
    </w:p>
    <w:p w:rsidR="001D5411" w:rsidRDefault="00205F6D">
      <w:pPr>
        <w:pStyle w:val="Heading1"/>
        <w:ind w:left="271"/>
      </w:pPr>
      <w:r>
        <w:rPr>
          <w:color w:val="282828"/>
          <w:w w:val="105"/>
        </w:rPr>
        <w:t>Section 9.02 University Standard</w:t>
      </w:r>
    </w:p>
    <w:p w:rsidR="001D5411" w:rsidRDefault="00205F6D">
      <w:pPr>
        <w:pStyle w:val="BodyText"/>
        <w:spacing w:before="10"/>
        <w:ind w:left="271"/>
      </w:pPr>
      <w:r>
        <w:rPr>
          <w:color w:val="282828"/>
          <w:w w:val="105"/>
        </w:rPr>
        <w:t>The University standards for the award of tenure are:</w:t>
      </w:r>
    </w:p>
    <w:p w:rsidR="001D5411" w:rsidRDefault="00205F6D">
      <w:pPr>
        <w:pStyle w:val="ListParagraph"/>
        <w:numPr>
          <w:ilvl w:val="0"/>
          <w:numId w:val="8"/>
        </w:numPr>
        <w:tabs>
          <w:tab w:val="left" w:pos="1364"/>
          <w:tab w:val="left" w:pos="1365"/>
        </w:tabs>
        <w:spacing w:before="14"/>
        <w:ind w:hanging="543"/>
        <w:rPr>
          <w:sz w:val="23"/>
        </w:rPr>
      </w:pPr>
      <w:r>
        <w:rPr>
          <w:color w:val="282828"/>
          <w:w w:val="105"/>
          <w:sz w:val="23"/>
        </w:rPr>
        <w:t>Sustained effec</w:t>
      </w:r>
      <w:r>
        <w:rPr>
          <w:color w:val="282828"/>
          <w:w w:val="105"/>
          <w:sz w:val="23"/>
        </w:rPr>
        <w:t>tiveness in teaching and service during the review</w:t>
      </w:r>
      <w:r>
        <w:rPr>
          <w:color w:val="282828"/>
          <w:spacing w:val="23"/>
          <w:w w:val="105"/>
          <w:sz w:val="23"/>
        </w:rPr>
        <w:t xml:space="preserve"> </w:t>
      </w:r>
      <w:r>
        <w:rPr>
          <w:color w:val="282828"/>
          <w:w w:val="105"/>
          <w:sz w:val="23"/>
        </w:rPr>
        <w:t>period.</w:t>
      </w:r>
    </w:p>
    <w:p w:rsidR="001D5411" w:rsidRDefault="00205F6D">
      <w:pPr>
        <w:pStyle w:val="ListParagraph"/>
        <w:numPr>
          <w:ilvl w:val="0"/>
          <w:numId w:val="8"/>
        </w:numPr>
        <w:tabs>
          <w:tab w:val="left" w:pos="1358"/>
          <w:tab w:val="left" w:pos="1359"/>
        </w:tabs>
        <w:spacing w:before="10" w:line="292" w:lineRule="auto"/>
        <w:ind w:left="1358" w:right="1685" w:hanging="537"/>
        <w:rPr>
          <w:sz w:val="23"/>
        </w:rPr>
      </w:pPr>
      <w:r>
        <w:rPr>
          <w:color w:val="282828"/>
          <w:w w:val="105"/>
          <w:sz w:val="23"/>
        </w:rPr>
        <w:t>Integration</w:t>
      </w:r>
      <w:r>
        <w:rPr>
          <w:color w:val="282828"/>
          <w:spacing w:val="6"/>
          <w:w w:val="105"/>
          <w:sz w:val="23"/>
        </w:rPr>
        <w:t xml:space="preserve"> </w:t>
      </w:r>
      <w:r>
        <w:rPr>
          <w:color w:val="282828"/>
          <w:w w:val="105"/>
          <w:sz w:val="23"/>
        </w:rPr>
        <w:t>of</w:t>
      </w:r>
      <w:r>
        <w:rPr>
          <w:color w:val="282828"/>
          <w:spacing w:val="-9"/>
          <w:w w:val="105"/>
          <w:sz w:val="23"/>
        </w:rPr>
        <w:t xml:space="preserve"> </w:t>
      </w:r>
      <w:r>
        <w:rPr>
          <w:color w:val="282828"/>
          <w:w w:val="105"/>
          <w:sz w:val="23"/>
        </w:rPr>
        <w:t>no</w:t>
      </w:r>
      <w:r>
        <w:rPr>
          <w:color w:val="282828"/>
          <w:spacing w:val="-4"/>
          <w:w w:val="105"/>
          <w:sz w:val="23"/>
        </w:rPr>
        <w:t xml:space="preserve"> </w:t>
      </w:r>
      <w:r>
        <w:rPr>
          <w:color w:val="282828"/>
          <w:w w:val="105"/>
          <w:sz w:val="23"/>
        </w:rPr>
        <w:t>less</w:t>
      </w:r>
      <w:r>
        <w:rPr>
          <w:color w:val="282828"/>
          <w:spacing w:val="-6"/>
          <w:w w:val="105"/>
          <w:sz w:val="23"/>
        </w:rPr>
        <w:t xml:space="preserve"> </w:t>
      </w:r>
      <w:r>
        <w:rPr>
          <w:color w:val="282828"/>
          <w:w w:val="105"/>
          <w:sz w:val="23"/>
        </w:rPr>
        <w:t>than</w:t>
      </w:r>
      <w:r>
        <w:rPr>
          <w:color w:val="282828"/>
          <w:spacing w:val="-9"/>
          <w:w w:val="105"/>
          <w:sz w:val="23"/>
        </w:rPr>
        <w:t xml:space="preserve"> </w:t>
      </w:r>
      <w:r>
        <w:rPr>
          <w:color w:val="282828"/>
          <w:w w:val="105"/>
          <w:sz w:val="23"/>
        </w:rPr>
        <w:t>two</w:t>
      </w:r>
      <w:r>
        <w:rPr>
          <w:color w:val="282828"/>
          <w:spacing w:val="-7"/>
          <w:w w:val="105"/>
          <w:sz w:val="23"/>
        </w:rPr>
        <w:t xml:space="preserve"> </w:t>
      </w:r>
      <w:r>
        <w:rPr>
          <w:color w:val="282828"/>
          <w:w w:val="105"/>
          <w:sz w:val="23"/>
        </w:rPr>
        <w:t>of</w:t>
      </w:r>
      <w:r>
        <w:rPr>
          <w:color w:val="282828"/>
          <w:spacing w:val="-10"/>
          <w:w w:val="105"/>
          <w:sz w:val="23"/>
        </w:rPr>
        <w:t xml:space="preserve"> </w:t>
      </w:r>
      <w:r>
        <w:rPr>
          <w:color w:val="282828"/>
          <w:w w:val="105"/>
          <w:sz w:val="23"/>
        </w:rPr>
        <w:t>the</w:t>
      </w:r>
      <w:r>
        <w:rPr>
          <w:color w:val="282828"/>
          <w:spacing w:val="-9"/>
          <w:w w:val="105"/>
          <w:sz w:val="23"/>
        </w:rPr>
        <w:t xml:space="preserve"> </w:t>
      </w:r>
      <w:r>
        <w:rPr>
          <w:color w:val="282828"/>
          <w:w w:val="105"/>
          <w:sz w:val="23"/>
        </w:rPr>
        <w:t>following</w:t>
      </w:r>
      <w:r>
        <w:rPr>
          <w:color w:val="282828"/>
          <w:spacing w:val="4"/>
          <w:w w:val="105"/>
          <w:sz w:val="23"/>
        </w:rPr>
        <w:t xml:space="preserve"> </w:t>
      </w:r>
      <w:r>
        <w:rPr>
          <w:color w:val="282828"/>
          <w:w w:val="105"/>
          <w:sz w:val="23"/>
        </w:rPr>
        <w:t>during</w:t>
      </w:r>
      <w:r>
        <w:rPr>
          <w:color w:val="282828"/>
          <w:spacing w:val="-4"/>
          <w:w w:val="105"/>
          <w:sz w:val="23"/>
        </w:rPr>
        <w:t xml:space="preserve"> </w:t>
      </w:r>
      <w:r>
        <w:rPr>
          <w:color w:val="282828"/>
          <w:w w:val="105"/>
          <w:sz w:val="23"/>
        </w:rPr>
        <w:t>the</w:t>
      </w:r>
      <w:r>
        <w:rPr>
          <w:color w:val="282828"/>
          <w:spacing w:val="-6"/>
          <w:w w:val="105"/>
          <w:sz w:val="23"/>
        </w:rPr>
        <w:t xml:space="preserve"> </w:t>
      </w:r>
      <w:r>
        <w:rPr>
          <w:color w:val="282828"/>
          <w:w w:val="105"/>
          <w:sz w:val="23"/>
        </w:rPr>
        <w:t>review</w:t>
      </w:r>
      <w:r>
        <w:rPr>
          <w:color w:val="282828"/>
          <w:spacing w:val="-6"/>
          <w:w w:val="105"/>
          <w:sz w:val="23"/>
        </w:rPr>
        <w:t xml:space="preserve"> </w:t>
      </w:r>
      <w:r>
        <w:rPr>
          <w:color w:val="282828"/>
          <w:w w:val="105"/>
          <w:sz w:val="23"/>
        </w:rPr>
        <w:t>period:</w:t>
      </w:r>
      <w:r>
        <w:rPr>
          <w:color w:val="282828"/>
          <w:spacing w:val="4"/>
          <w:w w:val="105"/>
          <w:sz w:val="23"/>
        </w:rPr>
        <w:t xml:space="preserve"> </w:t>
      </w:r>
      <w:r>
        <w:rPr>
          <w:color w:val="282828"/>
          <w:w w:val="105"/>
          <w:sz w:val="23"/>
        </w:rPr>
        <w:t>teaching, scholarship, and service,</w:t>
      </w:r>
      <w:r>
        <w:rPr>
          <w:color w:val="282828"/>
          <w:spacing w:val="24"/>
          <w:w w:val="105"/>
          <w:sz w:val="23"/>
        </w:rPr>
        <w:t xml:space="preserve"> </w:t>
      </w:r>
      <w:r>
        <w:rPr>
          <w:color w:val="282828"/>
          <w:w w:val="105"/>
          <w:sz w:val="23"/>
        </w:rPr>
        <w:t>and</w:t>
      </w:r>
    </w:p>
    <w:p w:rsidR="001D5411" w:rsidRDefault="00205F6D">
      <w:pPr>
        <w:pStyle w:val="ListParagraph"/>
        <w:numPr>
          <w:ilvl w:val="0"/>
          <w:numId w:val="8"/>
        </w:numPr>
        <w:tabs>
          <w:tab w:val="left" w:pos="1357"/>
          <w:tab w:val="left" w:pos="1359"/>
        </w:tabs>
        <w:spacing w:line="258" w:lineRule="exact"/>
        <w:ind w:left="1358" w:hanging="542"/>
        <w:rPr>
          <w:sz w:val="23"/>
        </w:rPr>
      </w:pPr>
      <w:r>
        <w:rPr>
          <w:color w:val="282828"/>
          <w:w w:val="105"/>
          <w:sz w:val="23"/>
        </w:rPr>
        <w:t>Accomplishment</w:t>
      </w:r>
      <w:r>
        <w:rPr>
          <w:color w:val="282828"/>
          <w:spacing w:val="-50"/>
          <w:w w:val="105"/>
          <w:sz w:val="23"/>
        </w:rPr>
        <w:t xml:space="preserve"> </w:t>
      </w:r>
      <w:r>
        <w:rPr>
          <w:color w:val="282828"/>
          <w:w w:val="105"/>
          <w:sz w:val="23"/>
        </w:rPr>
        <w:t>in scholarship.</w:t>
      </w:r>
    </w:p>
    <w:p w:rsidR="001D5411" w:rsidRDefault="001D5411">
      <w:pPr>
        <w:pStyle w:val="BodyText"/>
        <w:spacing w:before="10"/>
        <w:rPr>
          <w:sz w:val="25"/>
        </w:rPr>
      </w:pPr>
    </w:p>
    <w:p w:rsidR="001D5411" w:rsidRDefault="00205F6D">
      <w:pPr>
        <w:pStyle w:val="Heading1"/>
      </w:pPr>
      <w:r>
        <w:rPr>
          <w:color w:val="282828"/>
          <w:w w:val="105"/>
        </w:rPr>
        <w:t>Section 9.03 Performance Indicators and Weighting</w:t>
      </w:r>
    </w:p>
    <w:p w:rsidR="001D5411" w:rsidRDefault="00205F6D">
      <w:pPr>
        <w:pStyle w:val="BodyText"/>
        <w:spacing w:before="9" w:line="252" w:lineRule="auto"/>
        <w:ind w:left="255" w:right="1374" w:firstLine="6"/>
      </w:pPr>
      <w:r>
        <w:rPr>
          <w:color w:val="282828"/>
          <w:w w:val="105"/>
        </w:rPr>
        <w:t>The following performance indicators are considered in the review to determine if the university standards are satisfied. Performance indicators are the categories of products and activities used to evaluate performance. Weighting of performance indicators</w:t>
      </w:r>
      <w:r>
        <w:rPr>
          <w:color w:val="282828"/>
          <w:w w:val="105"/>
        </w:rPr>
        <w:t xml:space="preserve"> is dictated by percentages of assigned effort of the candidate. Due to MSU mission as a land grant institution, faculty perform diverse activities within these categories based on their letter of appointment and any amendments to their percentage of effor</w:t>
      </w:r>
      <w:r>
        <w:rPr>
          <w:color w:val="282828"/>
          <w:w w:val="105"/>
        </w:rPr>
        <w:t>t assignment (see Article III above). Weight of performance indicators is dictated by percentages of effort of the candidate.</w:t>
      </w:r>
    </w:p>
    <w:p w:rsidR="001D5411" w:rsidRDefault="001D5411">
      <w:pPr>
        <w:spacing w:line="252" w:lineRule="auto"/>
        <w:sectPr w:rsidR="001D5411">
          <w:pgSz w:w="12240" w:h="15840"/>
          <w:pgMar w:top="940" w:right="80" w:bottom="1220" w:left="1140" w:header="711" w:footer="1038" w:gutter="0"/>
          <w:cols w:space="720"/>
        </w:sectPr>
      </w:pPr>
    </w:p>
    <w:p w:rsidR="001D5411" w:rsidRDefault="001D5411">
      <w:pPr>
        <w:pStyle w:val="BodyText"/>
        <w:rPr>
          <w:sz w:val="20"/>
        </w:rPr>
      </w:pPr>
    </w:p>
    <w:p w:rsidR="001D5411" w:rsidRDefault="001D5411">
      <w:pPr>
        <w:pStyle w:val="BodyText"/>
        <w:rPr>
          <w:sz w:val="20"/>
        </w:rPr>
      </w:pPr>
    </w:p>
    <w:p w:rsidR="001D5411" w:rsidRDefault="001D5411">
      <w:pPr>
        <w:pStyle w:val="BodyText"/>
        <w:spacing w:before="7"/>
        <w:rPr>
          <w:sz w:val="17"/>
        </w:rPr>
      </w:pPr>
    </w:p>
    <w:p w:rsidR="001D5411" w:rsidRDefault="00205F6D">
      <w:pPr>
        <w:pStyle w:val="Heading1"/>
        <w:spacing w:before="91"/>
        <w:ind w:left="308"/>
      </w:pPr>
      <w:r>
        <w:rPr>
          <w:color w:val="262626"/>
          <w:w w:val="105"/>
        </w:rPr>
        <w:t>Teaching Performance Indicators and Weighting</w:t>
      </w:r>
    </w:p>
    <w:p w:rsidR="001D5411" w:rsidRDefault="00205F6D">
      <w:pPr>
        <w:pStyle w:val="BodyText"/>
        <w:spacing w:before="10" w:line="249" w:lineRule="auto"/>
        <w:ind w:left="303" w:right="1374" w:firstLine="1"/>
      </w:pPr>
      <w:r>
        <w:rPr>
          <w:color w:val="262626"/>
          <w:w w:val="105"/>
        </w:rPr>
        <w:t>The following is a list of performance indicators applicable to teaching. All indicators listed are considered the primary activities by which performance in teaching is evaluated.</w:t>
      </w:r>
    </w:p>
    <w:p w:rsidR="001D5411" w:rsidRDefault="001D5411">
      <w:pPr>
        <w:pStyle w:val="BodyText"/>
        <w:spacing w:before="8"/>
        <w:rPr>
          <w:sz w:val="25"/>
        </w:rPr>
      </w:pPr>
    </w:p>
    <w:p w:rsidR="001D5411" w:rsidRDefault="00205F6D">
      <w:pPr>
        <w:pStyle w:val="ListParagraph"/>
        <w:numPr>
          <w:ilvl w:val="1"/>
          <w:numId w:val="8"/>
        </w:numPr>
        <w:tabs>
          <w:tab w:val="left" w:pos="1476"/>
          <w:tab w:val="left" w:pos="1477"/>
        </w:tabs>
        <w:spacing w:line="252" w:lineRule="auto"/>
        <w:ind w:right="1646" w:hanging="356"/>
        <w:rPr>
          <w:sz w:val="23"/>
        </w:rPr>
      </w:pPr>
      <w:r>
        <w:rPr>
          <w:color w:val="262626"/>
          <w:w w:val="105"/>
          <w:sz w:val="23"/>
        </w:rPr>
        <w:t>Delivering quality instruction in support of the Department's teaching mis</w:t>
      </w:r>
      <w:r>
        <w:rPr>
          <w:color w:val="262626"/>
          <w:w w:val="105"/>
          <w:sz w:val="23"/>
        </w:rPr>
        <w:t>sion (as documented by faculty peer review of</w:t>
      </w:r>
      <w:r>
        <w:rPr>
          <w:color w:val="262626"/>
          <w:spacing w:val="14"/>
          <w:w w:val="105"/>
          <w:sz w:val="23"/>
        </w:rPr>
        <w:t xml:space="preserve"> </w:t>
      </w:r>
      <w:r>
        <w:rPr>
          <w:color w:val="262626"/>
          <w:w w:val="105"/>
          <w:sz w:val="23"/>
        </w:rPr>
        <w:t>teaching)</w:t>
      </w:r>
    </w:p>
    <w:p w:rsidR="001D5411" w:rsidRDefault="00205F6D">
      <w:pPr>
        <w:pStyle w:val="ListParagraph"/>
        <w:numPr>
          <w:ilvl w:val="1"/>
          <w:numId w:val="8"/>
        </w:numPr>
        <w:tabs>
          <w:tab w:val="left" w:pos="1476"/>
          <w:tab w:val="left" w:pos="1477"/>
        </w:tabs>
        <w:spacing w:before="16" w:line="252" w:lineRule="auto"/>
        <w:ind w:left="1473" w:right="1487" w:hanging="352"/>
        <w:rPr>
          <w:sz w:val="23"/>
        </w:rPr>
      </w:pPr>
      <w:r>
        <w:rPr>
          <w:color w:val="262626"/>
          <w:w w:val="105"/>
          <w:sz w:val="23"/>
        </w:rPr>
        <w:t>Delivering</w:t>
      </w:r>
      <w:r>
        <w:rPr>
          <w:color w:val="262626"/>
          <w:spacing w:val="-3"/>
          <w:w w:val="105"/>
          <w:sz w:val="23"/>
        </w:rPr>
        <w:t xml:space="preserve"> </w:t>
      </w:r>
      <w:r>
        <w:rPr>
          <w:color w:val="262626"/>
          <w:w w:val="105"/>
          <w:sz w:val="23"/>
        </w:rPr>
        <w:t>quality</w:t>
      </w:r>
      <w:r>
        <w:rPr>
          <w:color w:val="262626"/>
          <w:spacing w:val="-7"/>
          <w:w w:val="105"/>
          <w:sz w:val="23"/>
        </w:rPr>
        <w:t xml:space="preserve"> </w:t>
      </w:r>
      <w:r>
        <w:rPr>
          <w:color w:val="262626"/>
          <w:w w:val="105"/>
          <w:sz w:val="23"/>
        </w:rPr>
        <w:t>supervision</w:t>
      </w:r>
      <w:r>
        <w:rPr>
          <w:color w:val="262626"/>
          <w:spacing w:val="-2"/>
          <w:w w:val="105"/>
          <w:sz w:val="23"/>
        </w:rPr>
        <w:t xml:space="preserve"> </w:t>
      </w:r>
      <w:r>
        <w:rPr>
          <w:color w:val="262626"/>
          <w:w w:val="105"/>
          <w:sz w:val="23"/>
        </w:rPr>
        <w:t>of</w:t>
      </w:r>
      <w:r>
        <w:rPr>
          <w:color w:val="262626"/>
          <w:spacing w:val="-13"/>
          <w:w w:val="105"/>
          <w:sz w:val="23"/>
        </w:rPr>
        <w:t xml:space="preserve"> </w:t>
      </w:r>
      <w:r>
        <w:rPr>
          <w:color w:val="262626"/>
          <w:w w:val="105"/>
          <w:sz w:val="23"/>
        </w:rPr>
        <w:t>student</w:t>
      </w:r>
      <w:r>
        <w:rPr>
          <w:color w:val="262626"/>
          <w:spacing w:val="-7"/>
          <w:w w:val="105"/>
          <w:sz w:val="23"/>
        </w:rPr>
        <w:t xml:space="preserve"> </w:t>
      </w:r>
      <w:r>
        <w:rPr>
          <w:color w:val="262626"/>
          <w:w w:val="105"/>
          <w:sz w:val="23"/>
        </w:rPr>
        <w:t>teachers</w:t>
      </w:r>
      <w:r>
        <w:rPr>
          <w:color w:val="262626"/>
          <w:spacing w:val="-4"/>
          <w:w w:val="105"/>
          <w:sz w:val="23"/>
        </w:rPr>
        <w:t xml:space="preserve"> </w:t>
      </w:r>
      <w:r>
        <w:rPr>
          <w:color w:val="262626"/>
          <w:w w:val="105"/>
          <w:sz w:val="23"/>
        </w:rPr>
        <w:t>or</w:t>
      </w:r>
      <w:r>
        <w:rPr>
          <w:color w:val="262626"/>
          <w:spacing w:val="-11"/>
          <w:w w:val="105"/>
          <w:sz w:val="23"/>
        </w:rPr>
        <w:t xml:space="preserve"> </w:t>
      </w:r>
      <w:r>
        <w:rPr>
          <w:color w:val="262626"/>
          <w:w w:val="105"/>
          <w:sz w:val="23"/>
        </w:rPr>
        <w:t>internships</w:t>
      </w:r>
      <w:r>
        <w:rPr>
          <w:color w:val="262626"/>
          <w:spacing w:val="2"/>
          <w:w w:val="105"/>
          <w:sz w:val="23"/>
        </w:rPr>
        <w:t xml:space="preserve"> </w:t>
      </w:r>
      <w:r>
        <w:rPr>
          <w:color w:val="262626"/>
          <w:w w:val="105"/>
          <w:sz w:val="23"/>
        </w:rPr>
        <w:t>(as</w:t>
      </w:r>
      <w:r>
        <w:rPr>
          <w:color w:val="262626"/>
          <w:spacing w:val="-13"/>
          <w:w w:val="105"/>
          <w:sz w:val="23"/>
        </w:rPr>
        <w:t xml:space="preserve"> </w:t>
      </w:r>
      <w:r>
        <w:rPr>
          <w:color w:val="262626"/>
          <w:w w:val="105"/>
          <w:sz w:val="23"/>
        </w:rPr>
        <w:t>documented</w:t>
      </w:r>
      <w:r>
        <w:rPr>
          <w:color w:val="262626"/>
          <w:spacing w:val="2"/>
          <w:w w:val="105"/>
          <w:sz w:val="23"/>
        </w:rPr>
        <w:t xml:space="preserve"> </w:t>
      </w:r>
      <w:r>
        <w:rPr>
          <w:color w:val="262626"/>
          <w:w w:val="105"/>
          <w:sz w:val="23"/>
        </w:rPr>
        <w:t>by surveys of student teachers or</w:t>
      </w:r>
      <w:r>
        <w:rPr>
          <w:color w:val="262626"/>
          <w:spacing w:val="13"/>
          <w:w w:val="105"/>
          <w:sz w:val="23"/>
        </w:rPr>
        <w:t xml:space="preserve"> </w:t>
      </w:r>
      <w:r>
        <w:rPr>
          <w:color w:val="262626"/>
          <w:w w:val="105"/>
          <w:sz w:val="23"/>
        </w:rPr>
        <w:t>interns)</w:t>
      </w:r>
    </w:p>
    <w:p w:rsidR="001D5411" w:rsidRDefault="00205F6D">
      <w:pPr>
        <w:pStyle w:val="ListParagraph"/>
        <w:numPr>
          <w:ilvl w:val="1"/>
          <w:numId w:val="8"/>
        </w:numPr>
        <w:tabs>
          <w:tab w:val="left" w:pos="1471"/>
          <w:tab w:val="left" w:pos="1472"/>
        </w:tabs>
        <w:spacing w:before="12" w:line="256" w:lineRule="auto"/>
        <w:ind w:left="1473" w:right="1540" w:hanging="362"/>
        <w:rPr>
          <w:sz w:val="23"/>
        </w:rPr>
      </w:pPr>
      <w:r>
        <w:rPr>
          <w:color w:val="262626"/>
          <w:w w:val="105"/>
          <w:sz w:val="23"/>
        </w:rPr>
        <w:t>Delivering quality undergraduate and graduate student advising (as</w:t>
      </w:r>
      <w:r>
        <w:rPr>
          <w:color w:val="262626"/>
          <w:spacing w:val="-44"/>
          <w:w w:val="105"/>
          <w:sz w:val="23"/>
        </w:rPr>
        <w:t xml:space="preserve"> </w:t>
      </w:r>
      <w:r>
        <w:rPr>
          <w:color w:val="262626"/>
          <w:w w:val="105"/>
          <w:sz w:val="23"/>
        </w:rPr>
        <w:t>documente</w:t>
      </w:r>
      <w:r>
        <w:rPr>
          <w:color w:val="262626"/>
          <w:w w:val="105"/>
          <w:sz w:val="23"/>
        </w:rPr>
        <w:t>d by student advising</w:t>
      </w:r>
      <w:r>
        <w:rPr>
          <w:color w:val="262626"/>
          <w:spacing w:val="22"/>
          <w:w w:val="105"/>
          <w:sz w:val="23"/>
        </w:rPr>
        <w:t xml:space="preserve"> </w:t>
      </w:r>
      <w:r>
        <w:rPr>
          <w:color w:val="262626"/>
          <w:w w:val="105"/>
          <w:sz w:val="23"/>
        </w:rPr>
        <w:t>surveys)</w:t>
      </w:r>
    </w:p>
    <w:p w:rsidR="001D5411" w:rsidRDefault="00205F6D">
      <w:pPr>
        <w:pStyle w:val="ListParagraph"/>
        <w:numPr>
          <w:ilvl w:val="1"/>
          <w:numId w:val="8"/>
        </w:numPr>
        <w:tabs>
          <w:tab w:val="left" w:pos="1470"/>
          <w:tab w:val="left" w:pos="1471"/>
        </w:tabs>
        <w:spacing w:before="6" w:line="252" w:lineRule="auto"/>
        <w:ind w:left="1468" w:right="1743" w:hanging="357"/>
        <w:rPr>
          <w:sz w:val="23"/>
        </w:rPr>
      </w:pPr>
      <w:r>
        <w:rPr>
          <w:color w:val="262626"/>
          <w:w w:val="105"/>
          <w:sz w:val="23"/>
        </w:rPr>
        <w:t>Serving as the chair or co-chair of a graduate student's committee or serving as a member of a graduate student's committee. Being a chair or co-chair carries a higher weight than serving as a committee</w:t>
      </w:r>
      <w:r>
        <w:rPr>
          <w:color w:val="262626"/>
          <w:spacing w:val="11"/>
          <w:w w:val="105"/>
          <w:sz w:val="23"/>
        </w:rPr>
        <w:t xml:space="preserve"> </w:t>
      </w:r>
      <w:r>
        <w:rPr>
          <w:color w:val="262626"/>
          <w:w w:val="105"/>
          <w:sz w:val="23"/>
        </w:rPr>
        <w:t>member.</w:t>
      </w:r>
    </w:p>
    <w:p w:rsidR="001D5411" w:rsidRDefault="00205F6D">
      <w:pPr>
        <w:pStyle w:val="ListParagraph"/>
        <w:numPr>
          <w:ilvl w:val="1"/>
          <w:numId w:val="8"/>
        </w:numPr>
        <w:tabs>
          <w:tab w:val="left" w:pos="1466"/>
          <w:tab w:val="left" w:pos="1467"/>
        </w:tabs>
        <w:spacing w:before="17" w:line="252" w:lineRule="auto"/>
        <w:ind w:left="1463" w:right="1975" w:hanging="352"/>
        <w:rPr>
          <w:sz w:val="23"/>
        </w:rPr>
      </w:pPr>
      <w:r>
        <w:rPr>
          <w:color w:val="262626"/>
          <w:w w:val="105"/>
          <w:sz w:val="23"/>
        </w:rPr>
        <w:t>Development and implementation of new pedagogical methods or curriculum materials (note</w:t>
      </w:r>
      <w:r>
        <w:rPr>
          <w:color w:val="262626"/>
          <w:spacing w:val="-8"/>
          <w:w w:val="105"/>
          <w:sz w:val="23"/>
        </w:rPr>
        <w:t xml:space="preserve"> </w:t>
      </w:r>
      <w:r>
        <w:rPr>
          <w:color w:val="262626"/>
          <w:w w:val="105"/>
          <w:sz w:val="23"/>
        </w:rPr>
        <w:t>that</w:t>
      </w:r>
      <w:r>
        <w:rPr>
          <w:color w:val="262626"/>
          <w:spacing w:val="-9"/>
          <w:w w:val="105"/>
          <w:sz w:val="23"/>
        </w:rPr>
        <w:t xml:space="preserve"> </w:t>
      </w:r>
      <w:r>
        <w:rPr>
          <w:color w:val="262626"/>
          <w:w w:val="105"/>
          <w:sz w:val="23"/>
        </w:rPr>
        <w:t>publications</w:t>
      </w:r>
      <w:r>
        <w:rPr>
          <w:color w:val="262626"/>
          <w:spacing w:val="-3"/>
          <w:w w:val="105"/>
          <w:sz w:val="23"/>
        </w:rPr>
        <w:t xml:space="preserve"> </w:t>
      </w:r>
      <w:r>
        <w:rPr>
          <w:color w:val="262626"/>
          <w:w w:val="105"/>
          <w:sz w:val="23"/>
        </w:rPr>
        <w:t>resulting</w:t>
      </w:r>
      <w:r>
        <w:rPr>
          <w:color w:val="262626"/>
          <w:spacing w:val="-3"/>
          <w:w w:val="105"/>
          <w:sz w:val="23"/>
        </w:rPr>
        <w:t xml:space="preserve"> </w:t>
      </w:r>
      <w:r>
        <w:rPr>
          <w:color w:val="262626"/>
          <w:w w:val="105"/>
          <w:sz w:val="23"/>
        </w:rPr>
        <w:t>from</w:t>
      </w:r>
      <w:r>
        <w:rPr>
          <w:color w:val="262626"/>
          <w:spacing w:val="-5"/>
          <w:w w:val="105"/>
          <w:sz w:val="23"/>
        </w:rPr>
        <w:t xml:space="preserve"> </w:t>
      </w:r>
      <w:r>
        <w:rPr>
          <w:color w:val="262626"/>
          <w:w w:val="105"/>
          <w:sz w:val="23"/>
        </w:rPr>
        <w:t>such</w:t>
      </w:r>
      <w:r>
        <w:rPr>
          <w:color w:val="262626"/>
          <w:spacing w:val="-9"/>
          <w:w w:val="105"/>
          <w:sz w:val="23"/>
        </w:rPr>
        <w:t xml:space="preserve"> </w:t>
      </w:r>
      <w:r>
        <w:rPr>
          <w:color w:val="262626"/>
          <w:w w:val="105"/>
          <w:sz w:val="23"/>
        </w:rPr>
        <w:t>activities</w:t>
      </w:r>
      <w:r>
        <w:rPr>
          <w:color w:val="262626"/>
          <w:spacing w:val="-4"/>
          <w:w w:val="105"/>
          <w:sz w:val="23"/>
        </w:rPr>
        <w:t xml:space="preserve"> </w:t>
      </w:r>
      <w:r>
        <w:rPr>
          <w:color w:val="262626"/>
          <w:w w:val="105"/>
          <w:sz w:val="23"/>
        </w:rPr>
        <w:t>are</w:t>
      </w:r>
      <w:r>
        <w:rPr>
          <w:color w:val="262626"/>
          <w:spacing w:val="-13"/>
          <w:w w:val="105"/>
          <w:sz w:val="23"/>
        </w:rPr>
        <w:t xml:space="preserve"> </w:t>
      </w:r>
      <w:r>
        <w:rPr>
          <w:color w:val="262626"/>
          <w:w w:val="105"/>
          <w:sz w:val="23"/>
        </w:rPr>
        <w:t>performance indicators of</w:t>
      </w:r>
      <w:r>
        <w:rPr>
          <w:color w:val="262626"/>
          <w:spacing w:val="11"/>
          <w:w w:val="105"/>
          <w:sz w:val="23"/>
        </w:rPr>
        <w:t xml:space="preserve"> </w:t>
      </w:r>
      <w:r>
        <w:rPr>
          <w:color w:val="262626"/>
          <w:w w:val="105"/>
          <w:sz w:val="23"/>
        </w:rPr>
        <w:t>scholarship)</w:t>
      </w:r>
    </w:p>
    <w:p w:rsidR="001D5411" w:rsidRDefault="00205F6D">
      <w:pPr>
        <w:pStyle w:val="ListParagraph"/>
        <w:numPr>
          <w:ilvl w:val="1"/>
          <w:numId w:val="8"/>
        </w:numPr>
        <w:tabs>
          <w:tab w:val="left" w:pos="1462"/>
          <w:tab w:val="left" w:pos="1463"/>
        </w:tabs>
        <w:spacing w:before="18" w:line="252" w:lineRule="auto"/>
        <w:ind w:left="1463" w:right="1697" w:hanging="361"/>
        <w:rPr>
          <w:sz w:val="23"/>
        </w:rPr>
      </w:pPr>
      <w:r>
        <w:rPr>
          <w:color w:val="262626"/>
          <w:w w:val="105"/>
          <w:sz w:val="23"/>
        </w:rPr>
        <w:t>Mentorship</w:t>
      </w:r>
      <w:r>
        <w:rPr>
          <w:color w:val="262626"/>
          <w:spacing w:val="-3"/>
          <w:w w:val="105"/>
          <w:sz w:val="23"/>
        </w:rPr>
        <w:t xml:space="preserve"> </w:t>
      </w:r>
      <w:r>
        <w:rPr>
          <w:color w:val="262626"/>
          <w:w w:val="105"/>
          <w:sz w:val="23"/>
        </w:rPr>
        <w:t>of</w:t>
      </w:r>
      <w:r>
        <w:rPr>
          <w:color w:val="262626"/>
          <w:spacing w:val="-14"/>
          <w:w w:val="105"/>
          <w:sz w:val="23"/>
        </w:rPr>
        <w:t xml:space="preserve"> </w:t>
      </w:r>
      <w:r>
        <w:rPr>
          <w:color w:val="262626"/>
          <w:w w:val="105"/>
          <w:sz w:val="23"/>
        </w:rPr>
        <w:t>graduate</w:t>
      </w:r>
      <w:r>
        <w:rPr>
          <w:color w:val="262626"/>
          <w:spacing w:val="-10"/>
          <w:w w:val="105"/>
          <w:sz w:val="23"/>
        </w:rPr>
        <w:t xml:space="preserve"> </w:t>
      </w:r>
      <w:r>
        <w:rPr>
          <w:color w:val="262626"/>
          <w:w w:val="105"/>
          <w:sz w:val="23"/>
        </w:rPr>
        <w:t>students</w:t>
      </w:r>
      <w:r>
        <w:rPr>
          <w:color w:val="262626"/>
          <w:spacing w:val="-6"/>
          <w:w w:val="105"/>
          <w:sz w:val="23"/>
        </w:rPr>
        <w:t xml:space="preserve"> </w:t>
      </w:r>
      <w:r>
        <w:rPr>
          <w:color w:val="262626"/>
          <w:w w:val="105"/>
          <w:sz w:val="23"/>
        </w:rPr>
        <w:t>(e.g.,</w:t>
      </w:r>
      <w:r>
        <w:rPr>
          <w:color w:val="262626"/>
          <w:spacing w:val="-9"/>
          <w:w w:val="105"/>
          <w:sz w:val="23"/>
        </w:rPr>
        <w:t xml:space="preserve"> </w:t>
      </w:r>
      <w:r>
        <w:rPr>
          <w:color w:val="262626"/>
          <w:w w:val="105"/>
          <w:sz w:val="23"/>
        </w:rPr>
        <w:t>supervising</w:t>
      </w:r>
      <w:r>
        <w:rPr>
          <w:color w:val="262626"/>
          <w:spacing w:val="-1"/>
          <w:w w:val="105"/>
          <w:sz w:val="23"/>
        </w:rPr>
        <w:t xml:space="preserve"> </w:t>
      </w:r>
      <w:r>
        <w:rPr>
          <w:color w:val="262626"/>
          <w:w w:val="105"/>
          <w:sz w:val="23"/>
        </w:rPr>
        <w:t>or</w:t>
      </w:r>
      <w:r>
        <w:rPr>
          <w:color w:val="262626"/>
          <w:spacing w:val="-12"/>
          <w:w w:val="105"/>
          <w:sz w:val="23"/>
        </w:rPr>
        <w:t xml:space="preserve"> </w:t>
      </w:r>
      <w:r>
        <w:rPr>
          <w:color w:val="262626"/>
          <w:w w:val="105"/>
          <w:sz w:val="23"/>
        </w:rPr>
        <w:t>substantially</w:t>
      </w:r>
      <w:r>
        <w:rPr>
          <w:color w:val="262626"/>
          <w:spacing w:val="1"/>
          <w:w w:val="105"/>
          <w:sz w:val="23"/>
        </w:rPr>
        <w:t xml:space="preserve"> </w:t>
      </w:r>
      <w:r>
        <w:rPr>
          <w:color w:val="262626"/>
          <w:w w:val="105"/>
          <w:sz w:val="23"/>
        </w:rPr>
        <w:t>contributing</w:t>
      </w:r>
      <w:r>
        <w:rPr>
          <w:color w:val="262626"/>
          <w:spacing w:val="-5"/>
          <w:w w:val="105"/>
          <w:sz w:val="23"/>
        </w:rPr>
        <w:t xml:space="preserve"> </w:t>
      </w:r>
      <w:r>
        <w:rPr>
          <w:color w:val="262626"/>
          <w:w w:val="105"/>
          <w:sz w:val="23"/>
        </w:rPr>
        <w:t>to graduate student</w:t>
      </w:r>
      <w:r>
        <w:rPr>
          <w:color w:val="262626"/>
          <w:spacing w:val="19"/>
          <w:w w:val="105"/>
          <w:sz w:val="23"/>
        </w:rPr>
        <w:t xml:space="preserve"> </w:t>
      </w:r>
      <w:r>
        <w:rPr>
          <w:color w:val="262626"/>
          <w:w w:val="105"/>
          <w:sz w:val="23"/>
        </w:rPr>
        <w:t>research)</w:t>
      </w:r>
    </w:p>
    <w:p w:rsidR="001D5411" w:rsidRDefault="00205F6D">
      <w:pPr>
        <w:pStyle w:val="ListParagraph"/>
        <w:numPr>
          <w:ilvl w:val="1"/>
          <w:numId w:val="8"/>
        </w:numPr>
        <w:tabs>
          <w:tab w:val="left" w:pos="1462"/>
          <w:tab w:val="left" w:pos="1463"/>
        </w:tabs>
        <w:spacing w:before="16" w:line="252" w:lineRule="auto"/>
        <w:ind w:left="1458" w:right="1615" w:hanging="356"/>
        <w:rPr>
          <w:sz w:val="23"/>
        </w:rPr>
      </w:pPr>
      <w:r>
        <w:rPr>
          <w:color w:val="262626"/>
          <w:w w:val="105"/>
          <w:sz w:val="23"/>
        </w:rPr>
        <w:t>Mentorship of undergraduate students (e.g., supervising undergraduate research</w:t>
      </w:r>
      <w:r>
        <w:rPr>
          <w:color w:val="262626"/>
          <w:spacing w:val="-44"/>
          <w:w w:val="105"/>
          <w:sz w:val="23"/>
        </w:rPr>
        <w:t xml:space="preserve"> </w:t>
      </w:r>
      <w:r>
        <w:rPr>
          <w:color w:val="262626"/>
          <w:w w:val="105"/>
          <w:sz w:val="23"/>
        </w:rPr>
        <w:t>or independent study</w:t>
      </w:r>
      <w:r>
        <w:rPr>
          <w:color w:val="262626"/>
          <w:spacing w:val="19"/>
          <w:w w:val="105"/>
          <w:sz w:val="23"/>
        </w:rPr>
        <w:t xml:space="preserve"> </w:t>
      </w:r>
      <w:r>
        <w:rPr>
          <w:color w:val="262626"/>
          <w:w w:val="105"/>
          <w:sz w:val="23"/>
        </w:rPr>
        <w:t>projects)</w:t>
      </w:r>
    </w:p>
    <w:p w:rsidR="001D5411" w:rsidRDefault="00205F6D">
      <w:pPr>
        <w:pStyle w:val="ListParagraph"/>
        <w:numPr>
          <w:ilvl w:val="1"/>
          <w:numId w:val="8"/>
        </w:numPr>
        <w:tabs>
          <w:tab w:val="left" w:pos="1460"/>
          <w:tab w:val="left" w:pos="1462"/>
        </w:tabs>
        <w:spacing w:before="12"/>
        <w:ind w:left="1461" w:hanging="359"/>
        <w:rPr>
          <w:sz w:val="23"/>
        </w:rPr>
      </w:pPr>
      <w:r>
        <w:rPr>
          <w:color w:val="262626"/>
          <w:w w:val="105"/>
          <w:sz w:val="23"/>
        </w:rPr>
        <w:t>Student evaluations of instruction via University-approved</w:t>
      </w:r>
      <w:r>
        <w:rPr>
          <w:color w:val="262626"/>
          <w:spacing w:val="5"/>
          <w:w w:val="105"/>
          <w:sz w:val="23"/>
        </w:rPr>
        <w:t xml:space="preserve"> </w:t>
      </w:r>
      <w:r>
        <w:rPr>
          <w:color w:val="262626"/>
          <w:w w:val="105"/>
          <w:sz w:val="23"/>
        </w:rPr>
        <w:t>instruments</w:t>
      </w:r>
    </w:p>
    <w:p w:rsidR="001D5411" w:rsidRDefault="00205F6D">
      <w:pPr>
        <w:pStyle w:val="ListParagraph"/>
        <w:numPr>
          <w:ilvl w:val="1"/>
          <w:numId w:val="8"/>
        </w:numPr>
        <w:tabs>
          <w:tab w:val="left" w:pos="1456"/>
          <w:tab w:val="left" w:pos="1457"/>
        </w:tabs>
        <w:spacing w:before="29"/>
        <w:ind w:left="1456" w:hanging="354"/>
        <w:rPr>
          <w:sz w:val="23"/>
        </w:rPr>
      </w:pPr>
      <w:r>
        <w:rPr>
          <w:color w:val="262626"/>
          <w:w w:val="105"/>
          <w:sz w:val="23"/>
        </w:rPr>
        <w:t>Receipt of national, regional, s</w:t>
      </w:r>
      <w:r>
        <w:rPr>
          <w:color w:val="262626"/>
          <w:w w:val="105"/>
          <w:sz w:val="23"/>
        </w:rPr>
        <w:t>tate, or local teaching</w:t>
      </w:r>
      <w:r>
        <w:rPr>
          <w:color w:val="262626"/>
          <w:spacing w:val="26"/>
          <w:w w:val="105"/>
          <w:sz w:val="23"/>
        </w:rPr>
        <w:t xml:space="preserve"> </w:t>
      </w:r>
      <w:r>
        <w:rPr>
          <w:color w:val="262626"/>
          <w:w w:val="105"/>
          <w:sz w:val="23"/>
        </w:rPr>
        <w:t>awards</w:t>
      </w:r>
    </w:p>
    <w:p w:rsidR="001D5411" w:rsidRDefault="001D5411">
      <w:pPr>
        <w:pStyle w:val="BodyText"/>
        <w:rPr>
          <w:sz w:val="25"/>
        </w:rPr>
      </w:pPr>
    </w:p>
    <w:p w:rsidR="001D5411" w:rsidRDefault="00205F6D">
      <w:pPr>
        <w:pStyle w:val="BodyText"/>
        <w:spacing w:line="252" w:lineRule="auto"/>
        <w:ind w:left="271" w:right="1325" w:firstLine="7"/>
      </w:pPr>
      <w:r>
        <w:rPr>
          <w:color w:val="262626"/>
          <w:w w:val="105"/>
        </w:rPr>
        <w:t>Student evaluations are vulnerable to various forms of bias (e.g., evaluations may be based on criteria other than quality of instruction). Therefore, evaluation scores and averages should be applied with caution as a measur</w:t>
      </w:r>
      <w:r>
        <w:rPr>
          <w:color w:val="262626"/>
          <w:w w:val="105"/>
        </w:rPr>
        <w:t>e of teaching effectiveness and supplemented by other evidence. In particular, written student comments may be viewed as formative feedback to be used for instructor improvement, but are not considered a form of evaluation.</w:t>
      </w:r>
    </w:p>
    <w:p w:rsidR="001D5411" w:rsidRDefault="001D5411">
      <w:pPr>
        <w:pStyle w:val="BodyText"/>
        <w:spacing w:before="10"/>
      </w:pPr>
    </w:p>
    <w:p w:rsidR="001D5411" w:rsidRDefault="00205F6D">
      <w:pPr>
        <w:pStyle w:val="BodyText"/>
        <w:spacing w:line="252" w:lineRule="auto"/>
        <w:ind w:left="266" w:right="1280" w:firstLine="5"/>
      </w:pPr>
      <w:r>
        <w:rPr>
          <w:color w:val="262626"/>
          <w:w w:val="105"/>
        </w:rPr>
        <w:t>This list is representative but</w:t>
      </w:r>
      <w:r>
        <w:rPr>
          <w:color w:val="262626"/>
          <w:w w:val="105"/>
        </w:rPr>
        <w:t xml:space="preserve"> not exhaustive. As additional evidence of performance in teaching, the candidate may choose to include other relevant and appropriate indicators not listed here. The Primary Review Committee will determine the weight of such teaching indicators and will d</w:t>
      </w:r>
      <w:r>
        <w:rPr>
          <w:color w:val="262626"/>
          <w:w w:val="105"/>
        </w:rPr>
        <w:t>escribe this determination in their evaluation letter.</w:t>
      </w:r>
    </w:p>
    <w:p w:rsidR="001D5411" w:rsidRDefault="001D5411">
      <w:pPr>
        <w:pStyle w:val="BodyText"/>
        <w:spacing w:before="7"/>
        <w:rPr>
          <w:sz w:val="24"/>
        </w:rPr>
      </w:pPr>
    </w:p>
    <w:p w:rsidR="001D5411" w:rsidRDefault="00205F6D">
      <w:pPr>
        <w:pStyle w:val="Heading1"/>
        <w:ind w:left="266"/>
      </w:pPr>
      <w:r>
        <w:rPr>
          <w:color w:val="262626"/>
          <w:w w:val="105"/>
        </w:rPr>
        <w:t>Scholarship Performance Indicators and Weighting</w:t>
      </w:r>
    </w:p>
    <w:p w:rsidR="001D5411" w:rsidRDefault="00205F6D">
      <w:pPr>
        <w:pStyle w:val="BodyText"/>
        <w:spacing w:before="48" w:line="290" w:lineRule="auto"/>
        <w:ind w:left="259" w:right="1374" w:firstLine="1"/>
      </w:pPr>
      <w:r>
        <w:rPr>
          <w:color w:val="262626"/>
          <w:w w:val="105"/>
        </w:rPr>
        <w:t>The following is a list of performance indicators applicable to scholarship. The indicators listed in Group I are considered the primary activities by which performance in scholarship is evaluated. Those from Group II also contribute to performance but car</w:t>
      </w:r>
      <w:r>
        <w:rPr>
          <w:color w:val="262626"/>
          <w:w w:val="105"/>
        </w:rPr>
        <w:t>ry less weight. All items from Groups I and II are referred to as "scholarly products."</w:t>
      </w:r>
    </w:p>
    <w:p w:rsidR="001D5411" w:rsidRDefault="001D5411">
      <w:pPr>
        <w:pStyle w:val="BodyText"/>
        <w:spacing w:before="8"/>
        <w:rPr>
          <w:sz w:val="20"/>
        </w:rPr>
      </w:pPr>
    </w:p>
    <w:p w:rsidR="001D5411" w:rsidRDefault="00205F6D">
      <w:pPr>
        <w:pStyle w:val="BodyText"/>
        <w:spacing w:before="1"/>
        <w:ind w:left="991"/>
      </w:pPr>
      <w:r>
        <w:rPr>
          <w:color w:val="262626"/>
          <w:w w:val="105"/>
        </w:rPr>
        <w:t>Group I</w:t>
      </w:r>
    </w:p>
    <w:p w:rsidR="001D5411" w:rsidRDefault="00205F6D">
      <w:pPr>
        <w:pStyle w:val="ListParagraph"/>
        <w:numPr>
          <w:ilvl w:val="2"/>
          <w:numId w:val="8"/>
        </w:numPr>
        <w:tabs>
          <w:tab w:val="left" w:pos="1706"/>
          <w:tab w:val="left" w:pos="1707"/>
        </w:tabs>
        <w:spacing w:before="24" w:line="252" w:lineRule="auto"/>
        <w:ind w:right="1401" w:hanging="360"/>
        <w:rPr>
          <w:sz w:val="23"/>
        </w:rPr>
      </w:pPr>
      <w:r>
        <w:rPr>
          <w:color w:val="262626"/>
          <w:w w:val="105"/>
          <w:sz w:val="23"/>
        </w:rPr>
        <w:t>Refereed journal articles, monographs, book chapters, and textbooks in the discipline. Primary weight on refereed journals within the discipline for which</w:t>
      </w:r>
      <w:r>
        <w:rPr>
          <w:color w:val="262626"/>
          <w:spacing w:val="-43"/>
          <w:w w:val="105"/>
          <w:sz w:val="23"/>
        </w:rPr>
        <w:t xml:space="preserve"> </w:t>
      </w:r>
      <w:r>
        <w:rPr>
          <w:color w:val="262626"/>
          <w:w w:val="105"/>
          <w:sz w:val="23"/>
        </w:rPr>
        <w:t xml:space="preserve">the </w:t>
      </w:r>
      <w:r>
        <w:rPr>
          <w:color w:val="262626"/>
          <w:w w:val="105"/>
          <w:sz w:val="23"/>
        </w:rPr>
        <w:t>candidate has been a primary contributor. Level of contribution (e.g., sole</w:t>
      </w:r>
      <w:r>
        <w:rPr>
          <w:color w:val="262626"/>
          <w:spacing w:val="3"/>
          <w:w w:val="105"/>
          <w:sz w:val="23"/>
        </w:rPr>
        <w:t xml:space="preserve"> </w:t>
      </w:r>
      <w:r>
        <w:rPr>
          <w:color w:val="262626"/>
          <w:w w:val="105"/>
          <w:sz w:val="23"/>
        </w:rPr>
        <w:t>or</w:t>
      </w:r>
    </w:p>
    <w:p w:rsidR="001D5411" w:rsidRDefault="001D5411">
      <w:pPr>
        <w:spacing w:line="252" w:lineRule="auto"/>
        <w:rPr>
          <w:sz w:val="23"/>
        </w:rPr>
        <w:sectPr w:rsidR="001D5411">
          <w:footerReference w:type="default" r:id="rId18"/>
          <w:pgSz w:w="12240" w:h="15840"/>
          <w:pgMar w:top="940" w:right="80" w:bottom="1200" w:left="1140" w:header="711" w:footer="1015" w:gutter="0"/>
          <w:pgNumType w:start="10"/>
          <w:cols w:space="720"/>
        </w:sectPr>
      </w:pPr>
    </w:p>
    <w:p w:rsidR="001D5411" w:rsidRDefault="001D5411">
      <w:pPr>
        <w:pStyle w:val="BodyText"/>
        <w:rPr>
          <w:sz w:val="20"/>
        </w:rPr>
      </w:pPr>
    </w:p>
    <w:p w:rsidR="001D5411" w:rsidRDefault="001D5411">
      <w:pPr>
        <w:pStyle w:val="BodyText"/>
        <w:spacing w:before="10"/>
        <w:rPr>
          <w:sz w:val="20"/>
        </w:rPr>
      </w:pPr>
    </w:p>
    <w:p w:rsidR="001D5411" w:rsidRDefault="00205F6D">
      <w:pPr>
        <w:pStyle w:val="BodyText"/>
        <w:ind w:left="1761"/>
      </w:pPr>
      <w:r>
        <w:rPr>
          <w:color w:val="262626"/>
          <w:w w:val="105"/>
        </w:rPr>
        <w:t>multiple authorship) and quality of journal (e.g., journal ranking), are considered</w:t>
      </w:r>
    </w:p>
    <w:p w:rsidR="001D5411" w:rsidRDefault="00205F6D">
      <w:pPr>
        <w:pStyle w:val="ListParagraph"/>
        <w:numPr>
          <w:ilvl w:val="2"/>
          <w:numId w:val="8"/>
        </w:numPr>
        <w:tabs>
          <w:tab w:val="left" w:pos="1759"/>
          <w:tab w:val="left" w:pos="1760"/>
        </w:tabs>
        <w:spacing w:before="33" w:line="249" w:lineRule="auto"/>
        <w:ind w:left="1755" w:right="1457" w:hanging="355"/>
        <w:rPr>
          <w:sz w:val="23"/>
        </w:rPr>
      </w:pPr>
      <w:r>
        <w:rPr>
          <w:color w:val="262626"/>
          <w:w w:val="105"/>
          <w:sz w:val="23"/>
        </w:rPr>
        <w:t>Refereed journal articles, monographs, books chapters, and textbooks in disciplines outside of candidate's primary discipline. Level of contribution (e.g., sole or multiple authorship) and quality of journal (e.g., journal ranking), are considered</w:t>
      </w:r>
    </w:p>
    <w:p w:rsidR="001D5411" w:rsidRDefault="00205F6D">
      <w:pPr>
        <w:pStyle w:val="ListParagraph"/>
        <w:numPr>
          <w:ilvl w:val="2"/>
          <w:numId w:val="8"/>
        </w:numPr>
        <w:tabs>
          <w:tab w:val="left" w:pos="1755"/>
          <w:tab w:val="left" w:pos="1756"/>
        </w:tabs>
        <w:spacing w:before="20" w:line="252" w:lineRule="auto"/>
        <w:ind w:left="1755" w:right="2275" w:hanging="360"/>
        <w:rPr>
          <w:sz w:val="23"/>
        </w:rPr>
      </w:pPr>
      <w:r>
        <w:rPr>
          <w:color w:val="262626"/>
          <w:w w:val="105"/>
          <w:sz w:val="23"/>
        </w:rPr>
        <w:t>Publications resulting from the development and implementation of</w:t>
      </w:r>
      <w:r>
        <w:rPr>
          <w:color w:val="262626"/>
          <w:spacing w:val="-39"/>
          <w:w w:val="105"/>
          <w:sz w:val="23"/>
        </w:rPr>
        <w:t xml:space="preserve"> </w:t>
      </w:r>
      <w:r>
        <w:rPr>
          <w:color w:val="262626"/>
          <w:w w:val="105"/>
          <w:sz w:val="23"/>
        </w:rPr>
        <w:t>new pedagogical methods or curriculum</w:t>
      </w:r>
      <w:r>
        <w:rPr>
          <w:color w:val="262626"/>
          <w:spacing w:val="27"/>
          <w:w w:val="105"/>
          <w:sz w:val="23"/>
        </w:rPr>
        <w:t xml:space="preserve"> </w:t>
      </w:r>
      <w:r>
        <w:rPr>
          <w:color w:val="262626"/>
          <w:w w:val="105"/>
          <w:sz w:val="23"/>
        </w:rPr>
        <w:t>materials</w:t>
      </w:r>
    </w:p>
    <w:p w:rsidR="001D5411" w:rsidRDefault="00205F6D">
      <w:pPr>
        <w:pStyle w:val="ListParagraph"/>
        <w:numPr>
          <w:ilvl w:val="2"/>
          <w:numId w:val="8"/>
        </w:numPr>
        <w:tabs>
          <w:tab w:val="left" w:pos="1748"/>
          <w:tab w:val="left" w:pos="1749"/>
        </w:tabs>
        <w:spacing w:before="17"/>
        <w:ind w:left="1748" w:hanging="358"/>
        <w:rPr>
          <w:sz w:val="23"/>
        </w:rPr>
      </w:pPr>
      <w:r>
        <w:rPr>
          <w:color w:val="262626"/>
          <w:w w:val="105"/>
          <w:sz w:val="23"/>
        </w:rPr>
        <w:t>Invited major talks, such as plenary or keynote</w:t>
      </w:r>
      <w:r>
        <w:rPr>
          <w:color w:val="262626"/>
          <w:spacing w:val="7"/>
          <w:w w:val="105"/>
          <w:sz w:val="23"/>
        </w:rPr>
        <w:t xml:space="preserve"> </w:t>
      </w:r>
      <w:r>
        <w:rPr>
          <w:color w:val="262626"/>
          <w:w w:val="105"/>
          <w:sz w:val="23"/>
        </w:rPr>
        <w:t>addresses</w:t>
      </w:r>
    </w:p>
    <w:p w:rsidR="001D5411" w:rsidRDefault="00205F6D">
      <w:pPr>
        <w:pStyle w:val="ListParagraph"/>
        <w:numPr>
          <w:ilvl w:val="2"/>
          <w:numId w:val="8"/>
        </w:numPr>
        <w:tabs>
          <w:tab w:val="left" w:pos="1748"/>
          <w:tab w:val="left" w:pos="1749"/>
        </w:tabs>
        <w:spacing w:before="28"/>
        <w:ind w:left="1748" w:hanging="358"/>
        <w:rPr>
          <w:sz w:val="23"/>
        </w:rPr>
      </w:pPr>
      <w:r>
        <w:rPr>
          <w:color w:val="262626"/>
          <w:w w:val="105"/>
          <w:sz w:val="23"/>
        </w:rPr>
        <w:t>Invited high-profile seminars, workshops, or</w:t>
      </w:r>
      <w:r>
        <w:rPr>
          <w:color w:val="262626"/>
          <w:spacing w:val="45"/>
          <w:w w:val="105"/>
          <w:sz w:val="23"/>
        </w:rPr>
        <w:t xml:space="preserve"> </w:t>
      </w:r>
      <w:r>
        <w:rPr>
          <w:color w:val="262626"/>
          <w:w w:val="105"/>
          <w:sz w:val="23"/>
        </w:rPr>
        <w:t>colloquia</w:t>
      </w:r>
    </w:p>
    <w:p w:rsidR="001D5411" w:rsidRDefault="00205F6D">
      <w:pPr>
        <w:pStyle w:val="ListParagraph"/>
        <w:numPr>
          <w:ilvl w:val="2"/>
          <w:numId w:val="8"/>
        </w:numPr>
        <w:tabs>
          <w:tab w:val="left" w:pos="1744"/>
          <w:tab w:val="left" w:pos="1745"/>
        </w:tabs>
        <w:spacing w:before="34"/>
        <w:ind w:left="1744" w:hanging="354"/>
        <w:rPr>
          <w:sz w:val="23"/>
        </w:rPr>
      </w:pPr>
      <w:r>
        <w:rPr>
          <w:color w:val="262626"/>
          <w:w w:val="105"/>
          <w:sz w:val="23"/>
        </w:rPr>
        <w:t>External grants</w:t>
      </w:r>
      <w:r>
        <w:rPr>
          <w:color w:val="262626"/>
          <w:spacing w:val="11"/>
          <w:w w:val="105"/>
          <w:sz w:val="23"/>
        </w:rPr>
        <w:t xml:space="preserve"> </w:t>
      </w:r>
      <w:r>
        <w:rPr>
          <w:color w:val="262626"/>
          <w:w w:val="105"/>
          <w:sz w:val="23"/>
        </w:rPr>
        <w:t>funded</w:t>
      </w:r>
    </w:p>
    <w:p w:rsidR="001D5411" w:rsidRDefault="001D5411">
      <w:pPr>
        <w:pStyle w:val="BodyText"/>
        <w:spacing w:before="5"/>
        <w:rPr>
          <w:sz w:val="25"/>
        </w:rPr>
      </w:pPr>
    </w:p>
    <w:p w:rsidR="001D5411" w:rsidRDefault="00205F6D">
      <w:pPr>
        <w:pStyle w:val="BodyText"/>
        <w:ind w:left="1121"/>
      </w:pPr>
      <w:r>
        <w:rPr>
          <w:color w:val="262626"/>
          <w:w w:val="105"/>
        </w:rPr>
        <w:t>Group</w:t>
      </w:r>
      <w:r>
        <w:rPr>
          <w:color w:val="262626"/>
          <w:w w:val="105"/>
        </w:rPr>
        <w:t xml:space="preserve"> II</w:t>
      </w:r>
    </w:p>
    <w:p w:rsidR="001D5411" w:rsidRDefault="00205F6D">
      <w:pPr>
        <w:pStyle w:val="ListParagraph"/>
        <w:numPr>
          <w:ilvl w:val="2"/>
          <w:numId w:val="8"/>
        </w:numPr>
        <w:tabs>
          <w:tab w:val="left" w:pos="1745"/>
          <w:tab w:val="left" w:pos="1746"/>
        </w:tabs>
        <w:spacing w:before="24"/>
        <w:ind w:left="1745" w:hanging="360"/>
        <w:rPr>
          <w:sz w:val="23"/>
        </w:rPr>
      </w:pPr>
      <w:r>
        <w:rPr>
          <w:color w:val="262626"/>
          <w:w w:val="105"/>
          <w:sz w:val="23"/>
        </w:rPr>
        <w:t>Refereed proceedings published in connection with professional</w:t>
      </w:r>
      <w:r>
        <w:rPr>
          <w:color w:val="262626"/>
          <w:spacing w:val="38"/>
          <w:w w:val="105"/>
          <w:sz w:val="23"/>
        </w:rPr>
        <w:t xml:space="preserve"> </w:t>
      </w:r>
      <w:r>
        <w:rPr>
          <w:color w:val="262626"/>
          <w:w w:val="105"/>
          <w:sz w:val="23"/>
        </w:rPr>
        <w:t>meetings</w:t>
      </w:r>
    </w:p>
    <w:p w:rsidR="001D5411" w:rsidRDefault="00205F6D">
      <w:pPr>
        <w:pStyle w:val="ListParagraph"/>
        <w:numPr>
          <w:ilvl w:val="2"/>
          <w:numId w:val="8"/>
        </w:numPr>
        <w:tabs>
          <w:tab w:val="left" w:pos="1738"/>
          <w:tab w:val="left" w:pos="1739"/>
        </w:tabs>
        <w:spacing w:before="34"/>
        <w:ind w:left="1738" w:hanging="353"/>
        <w:rPr>
          <w:sz w:val="23"/>
        </w:rPr>
      </w:pPr>
      <w:r>
        <w:rPr>
          <w:color w:val="262626"/>
          <w:w w:val="105"/>
          <w:sz w:val="23"/>
        </w:rPr>
        <w:t>Invited papers or presentations given at professional</w:t>
      </w:r>
      <w:r>
        <w:rPr>
          <w:color w:val="262626"/>
          <w:spacing w:val="-24"/>
          <w:w w:val="105"/>
          <w:sz w:val="23"/>
        </w:rPr>
        <w:t xml:space="preserve"> </w:t>
      </w:r>
      <w:r>
        <w:rPr>
          <w:color w:val="262626"/>
          <w:w w:val="105"/>
          <w:sz w:val="23"/>
        </w:rPr>
        <w:t>meetings</w:t>
      </w:r>
    </w:p>
    <w:p w:rsidR="001D5411" w:rsidRDefault="00205F6D">
      <w:pPr>
        <w:pStyle w:val="ListParagraph"/>
        <w:numPr>
          <w:ilvl w:val="2"/>
          <w:numId w:val="8"/>
        </w:numPr>
        <w:tabs>
          <w:tab w:val="left" w:pos="1740"/>
          <w:tab w:val="left" w:pos="1741"/>
        </w:tabs>
        <w:spacing w:before="28"/>
        <w:ind w:left="1740" w:hanging="355"/>
        <w:rPr>
          <w:sz w:val="23"/>
        </w:rPr>
      </w:pPr>
      <w:r>
        <w:rPr>
          <w:color w:val="262626"/>
          <w:w w:val="105"/>
          <w:sz w:val="23"/>
        </w:rPr>
        <w:t>Contributed papers or presentations given at professional</w:t>
      </w:r>
      <w:r>
        <w:rPr>
          <w:color w:val="262626"/>
          <w:spacing w:val="-29"/>
          <w:w w:val="105"/>
          <w:sz w:val="23"/>
        </w:rPr>
        <w:t xml:space="preserve"> </w:t>
      </w:r>
      <w:r>
        <w:rPr>
          <w:color w:val="262626"/>
          <w:w w:val="105"/>
          <w:sz w:val="23"/>
        </w:rPr>
        <w:t>meetings</w:t>
      </w:r>
    </w:p>
    <w:p w:rsidR="001D5411" w:rsidRDefault="00205F6D">
      <w:pPr>
        <w:pStyle w:val="ListParagraph"/>
        <w:numPr>
          <w:ilvl w:val="2"/>
          <w:numId w:val="8"/>
        </w:numPr>
        <w:tabs>
          <w:tab w:val="left" w:pos="1737"/>
          <w:tab w:val="left" w:pos="1738"/>
        </w:tabs>
        <w:spacing w:before="29"/>
        <w:ind w:left="1737" w:hanging="357"/>
        <w:rPr>
          <w:sz w:val="23"/>
        </w:rPr>
      </w:pPr>
      <w:r>
        <w:rPr>
          <w:color w:val="262626"/>
          <w:w w:val="105"/>
          <w:sz w:val="23"/>
        </w:rPr>
        <w:t>Non-refereed publications (e.g., non-refereed proceedings or</w:t>
      </w:r>
      <w:r>
        <w:rPr>
          <w:color w:val="262626"/>
          <w:spacing w:val="13"/>
          <w:w w:val="105"/>
          <w:sz w:val="23"/>
        </w:rPr>
        <w:t xml:space="preserve"> </w:t>
      </w:r>
      <w:r>
        <w:rPr>
          <w:color w:val="262626"/>
          <w:w w:val="105"/>
          <w:sz w:val="23"/>
        </w:rPr>
        <w:t>reports)</w:t>
      </w:r>
    </w:p>
    <w:p w:rsidR="001D5411" w:rsidRDefault="00205F6D">
      <w:pPr>
        <w:pStyle w:val="ListParagraph"/>
        <w:numPr>
          <w:ilvl w:val="2"/>
          <w:numId w:val="8"/>
        </w:numPr>
        <w:tabs>
          <w:tab w:val="left" w:pos="1741"/>
          <w:tab w:val="left" w:pos="1742"/>
        </w:tabs>
        <w:spacing w:before="29"/>
        <w:ind w:left="1741" w:hanging="361"/>
        <w:rPr>
          <w:sz w:val="23"/>
        </w:rPr>
      </w:pPr>
      <w:r>
        <w:rPr>
          <w:color w:val="262626"/>
          <w:w w:val="105"/>
          <w:sz w:val="23"/>
        </w:rPr>
        <w:t>Grant proposals submitted (internal or</w:t>
      </w:r>
      <w:r>
        <w:rPr>
          <w:color w:val="262626"/>
          <w:spacing w:val="21"/>
          <w:w w:val="105"/>
          <w:sz w:val="23"/>
        </w:rPr>
        <w:t xml:space="preserve"> </w:t>
      </w:r>
      <w:r>
        <w:rPr>
          <w:color w:val="262626"/>
          <w:w w:val="105"/>
          <w:sz w:val="23"/>
        </w:rPr>
        <w:t>external)</w:t>
      </w:r>
    </w:p>
    <w:p w:rsidR="001D5411" w:rsidRDefault="00205F6D">
      <w:pPr>
        <w:pStyle w:val="ListParagraph"/>
        <w:numPr>
          <w:ilvl w:val="2"/>
          <w:numId w:val="8"/>
        </w:numPr>
        <w:tabs>
          <w:tab w:val="left" w:pos="1733"/>
          <w:tab w:val="left" w:pos="1734"/>
        </w:tabs>
        <w:spacing w:before="33"/>
        <w:ind w:left="1733" w:hanging="353"/>
        <w:rPr>
          <w:sz w:val="23"/>
        </w:rPr>
      </w:pPr>
      <w:r>
        <w:rPr>
          <w:color w:val="262626"/>
          <w:w w:val="105"/>
          <w:sz w:val="23"/>
        </w:rPr>
        <w:t>Internal grants</w:t>
      </w:r>
      <w:r>
        <w:rPr>
          <w:color w:val="262626"/>
          <w:spacing w:val="10"/>
          <w:w w:val="105"/>
          <w:sz w:val="23"/>
        </w:rPr>
        <w:t xml:space="preserve"> </w:t>
      </w:r>
      <w:r>
        <w:rPr>
          <w:color w:val="262626"/>
          <w:w w:val="105"/>
          <w:sz w:val="23"/>
        </w:rPr>
        <w:t>funded</w:t>
      </w:r>
    </w:p>
    <w:p w:rsidR="001D5411" w:rsidRDefault="00205F6D">
      <w:pPr>
        <w:pStyle w:val="ListParagraph"/>
        <w:numPr>
          <w:ilvl w:val="2"/>
          <w:numId w:val="8"/>
        </w:numPr>
        <w:tabs>
          <w:tab w:val="left" w:pos="1735"/>
          <w:tab w:val="left" w:pos="1736"/>
        </w:tabs>
        <w:spacing w:before="29" w:line="252" w:lineRule="auto"/>
        <w:ind w:left="1732" w:right="2001" w:hanging="356"/>
        <w:rPr>
          <w:sz w:val="23"/>
        </w:rPr>
      </w:pPr>
      <w:r>
        <w:rPr>
          <w:color w:val="262626"/>
          <w:w w:val="105"/>
          <w:sz w:val="23"/>
        </w:rPr>
        <w:t>Development</w:t>
      </w:r>
      <w:r>
        <w:rPr>
          <w:color w:val="262626"/>
          <w:spacing w:val="4"/>
          <w:w w:val="105"/>
          <w:sz w:val="23"/>
        </w:rPr>
        <w:t xml:space="preserve"> </w:t>
      </w:r>
      <w:r>
        <w:rPr>
          <w:color w:val="262626"/>
          <w:w w:val="105"/>
          <w:sz w:val="23"/>
        </w:rPr>
        <w:t>and</w:t>
      </w:r>
      <w:r>
        <w:rPr>
          <w:color w:val="262626"/>
          <w:spacing w:val="-10"/>
          <w:w w:val="105"/>
          <w:sz w:val="23"/>
        </w:rPr>
        <w:t xml:space="preserve"> </w:t>
      </w:r>
      <w:r>
        <w:rPr>
          <w:color w:val="262626"/>
          <w:w w:val="105"/>
          <w:sz w:val="23"/>
        </w:rPr>
        <w:t>publication</w:t>
      </w:r>
      <w:r>
        <w:rPr>
          <w:color w:val="262626"/>
          <w:spacing w:val="-3"/>
          <w:w w:val="105"/>
          <w:sz w:val="23"/>
        </w:rPr>
        <w:t xml:space="preserve"> </w:t>
      </w:r>
      <w:r>
        <w:rPr>
          <w:color w:val="262626"/>
          <w:w w:val="105"/>
          <w:sz w:val="23"/>
        </w:rPr>
        <w:t>of</w:t>
      </w:r>
      <w:r>
        <w:rPr>
          <w:color w:val="262626"/>
          <w:spacing w:val="-17"/>
          <w:w w:val="105"/>
          <w:sz w:val="23"/>
        </w:rPr>
        <w:t xml:space="preserve"> </w:t>
      </w:r>
      <w:r>
        <w:rPr>
          <w:color w:val="262626"/>
          <w:w w:val="105"/>
          <w:sz w:val="23"/>
        </w:rPr>
        <w:t>scholarly</w:t>
      </w:r>
      <w:r>
        <w:rPr>
          <w:color w:val="262626"/>
          <w:spacing w:val="-4"/>
          <w:w w:val="105"/>
          <w:sz w:val="23"/>
        </w:rPr>
        <w:t xml:space="preserve"> </w:t>
      </w:r>
      <w:r>
        <w:rPr>
          <w:color w:val="262626"/>
          <w:w w:val="105"/>
          <w:sz w:val="23"/>
        </w:rPr>
        <w:t>products</w:t>
      </w:r>
      <w:r>
        <w:rPr>
          <w:color w:val="262626"/>
          <w:spacing w:val="-6"/>
          <w:w w:val="105"/>
          <w:sz w:val="23"/>
        </w:rPr>
        <w:t xml:space="preserve"> </w:t>
      </w:r>
      <w:r>
        <w:rPr>
          <w:color w:val="262626"/>
          <w:w w:val="105"/>
          <w:sz w:val="23"/>
        </w:rPr>
        <w:t>(software</w:t>
      </w:r>
      <w:r>
        <w:rPr>
          <w:color w:val="262626"/>
          <w:spacing w:val="-9"/>
          <w:w w:val="105"/>
          <w:sz w:val="23"/>
        </w:rPr>
        <w:t xml:space="preserve"> </w:t>
      </w:r>
      <w:r>
        <w:rPr>
          <w:color w:val="262626"/>
          <w:w w:val="105"/>
          <w:sz w:val="23"/>
        </w:rPr>
        <w:t>or</w:t>
      </w:r>
      <w:r>
        <w:rPr>
          <w:color w:val="262626"/>
          <w:spacing w:val="-14"/>
          <w:w w:val="105"/>
          <w:sz w:val="23"/>
        </w:rPr>
        <w:t xml:space="preserve"> </w:t>
      </w:r>
      <w:r>
        <w:rPr>
          <w:color w:val="262626"/>
          <w:w w:val="105"/>
          <w:sz w:val="23"/>
        </w:rPr>
        <w:t>curriculum materials)</w:t>
      </w:r>
    </w:p>
    <w:p w:rsidR="001D5411" w:rsidRDefault="001D5411">
      <w:pPr>
        <w:pStyle w:val="BodyText"/>
        <w:spacing w:before="6"/>
      </w:pPr>
    </w:p>
    <w:p w:rsidR="001D5411" w:rsidRDefault="00205F6D">
      <w:pPr>
        <w:pStyle w:val="BodyText"/>
        <w:spacing w:line="252" w:lineRule="auto"/>
        <w:ind w:left="281" w:right="1424" w:firstLine="4"/>
      </w:pPr>
      <w:r>
        <w:rPr>
          <w:color w:val="262626"/>
          <w:w w:val="105"/>
        </w:rPr>
        <w:t xml:space="preserve">This list is representative </w:t>
      </w:r>
      <w:r>
        <w:rPr>
          <w:color w:val="262626"/>
          <w:w w:val="105"/>
        </w:rPr>
        <w:t>but not exhaustive. As additional evidence of performance in scholarship, the candidate may choose to include other relevant and appropriate indicators not listed here. The Primary Review Committee will determine the weight of such indicators and will desc</w:t>
      </w:r>
      <w:r>
        <w:rPr>
          <w:color w:val="262626"/>
          <w:w w:val="105"/>
        </w:rPr>
        <w:t>ribe this determination in their evaluation letter.</w:t>
      </w:r>
    </w:p>
    <w:p w:rsidR="001D5411" w:rsidRDefault="001D5411">
      <w:pPr>
        <w:pStyle w:val="BodyText"/>
        <w:spacing w:before="2"/>
        <w:rPr>
          <w:sz w:val="24"/>
        </w:rPr>
      </w:pPr>
    </w:p>
    <w:p w:rsidR="001D5411" w:rsidRDefault="00205F6D">
      <w:pPr>
        <w:pStyle w:val="Heading1"/>
        <w:spacing w:before="1"/>
        <w:ind w:left="280"/>
      </w:pPr>
      <w:r>
        <w:rPr>
          <w:color w:val="262626"/>
          <w:w w:val="105"/>
        </w:rPr>
        <w:t>Service Performance and Weighting</w:t>
      </w:r>
    </w:p>
    <w:p w:rsidR="001D5411" w:rsidRDefault="00205F6D">
      <w:pPr>
        <w:pStyle w:val="BodyText"/>
        <w:spacing w:before="9" w:line="252" w:lineRule="auto"/>
        <w:ind w:left="279" w:right="1374" w:hanging="4"/>
      </w:pPr>
      <w:r>
        <w:rPr>
          <w:color w:val="262626"/>
          <w:w w:val="105"/>
        </w:rPr>
        <w:t>The following list a list of performance indicators for service. All indicators are considered the primary activities for evaluating service performance.</w:t>
      </w:r>
    </w:p>
    <w:p w:rsidR="001D5411" w:rsidRDefault="00205F6D">
      <w:pPr>
        <w:pStyle w:val="ListParagraph"/>
        <w:numPr>
          <w:ilvl w:val="0"/>
          <w:numId w:val="7"/>
        </w:numPr>
        <w:tabs>
          <w:tab w:val="left" w:pos="1721"/>
          <w:tab w:val="left" w:pos="1722"/>
        </w:tabs>
        <w:spacing w:before="17"/>
        <w:ind w:hanging="712"/>
        <w:rPr>
          <w:color w:val="262626"/>
          <w:sz w:val="23"/>
        </w:rPr>
      </w:pPr>
      <w:r>
        <w:rPr>
          <w:color w:val="262626"/>
          <w:w w:val="105"/>
          <w:sz w:val="23"/>
        </w:rPr>
        <w:t>Membership and offices held on Department, College, or University</w:t>
      </w:r>
      <w:r>
        <w:rPr>
          <w:color w:val="262626"/>
          <w:spacing w:val="21"/>
          <w:w w:val="105"/>
          <w:sz w:val="23"/>
        </w:rPr>
        <w:t xml:space="preserve"> </w:t>
      </w:r>
      <w:r>
        <w:rPr>
          <w:color w:val="262626"/>
          <w:w w:val="105"/>
          <w:sz w:val="23"/>
        </w:rPr>
        <w:t>committees</w:t>
      </w:r>
    </w:p>
    <w:p w:rsidR="001D5411" w:rsidRDefault="00205F6D">
      <w:pPr>
        <w:pStyle w:val="ListParagraph"/>
        <w:numPr>
          <w:ilvl w:val="0"/>
          <w:numId w:val="7"/>
        </w:numPr>
        <w:tabs>
          <w:tab w:val="left" w:pos="1716"/>
          <w:tab w:val="left" w:pos="1717"/>
        </w:tabs>
        <w:spacing w:before="28" w:line="252" w:lineRule="auto"/>
        <w:ind w:right="1560"/>
        <w:rPr>
          <w:color w:val="262626"/>
          <w:sz w:val="23"/>
        </w:rPr>
      </w:pPr>
      <w:r>
        <w:rPr>
          <w:color w:val="262626"/>
          <w:w w:val="105"/>
          <w:sz w:val="23"/>
        </w:rPr>
        <w:t>Professional service in international, national, state, or local organizations in</w:t>
      </w:r>
      <w:r>
        <w:rPr>
          <w:color w:val="262626"/>
          <w:spacing w:val="-44"/>
          <w:w w:val="105"/>
          <w:sz w:val="23"/>
        </w:rPr>
        <w:t xml:space="preserve"> </w:t>
      </w:r>
      <w:r>
        <w:rPr>
          <w:color w:val="262626"/>
          <w:w w:val="105"/>
          <w:sz w:val="23"/>
        </w:rPr>
        <w:t>the discipline</w:t>
      </w:r>
    </w:p>
    <w:p w:rsidR="001D5411" w:rsidRDefault="00205F6D">
      <w:pPr>
        <w:pStyle w:val="ListParagraph"/>
        <w:numPr>
          <w:ilvl w:val="0"/>
          <w:numId w:val="7"/>
        </w:numPr>
        <w:tabs>
          <w:tab w:val="left" w:pos="1717"/>
          <w:tab w:val="left" w:pos="1718"/>
        </w:tabs>
        <w:spacing w:before="17" w:line="252" w:lineRule="auto"/>
        <w:ind w:left="1712" w:right="1511"/>
        <w:rPr>
          <w:color w:val="262626"/>
          <w:sz w:val="23"/>
        </w:rPr>
      </w:pPr>
      <w:r>
        <w:rPr>
          <w:color w:val="262626"/>
          <w:w w:val="105"/>
          <w:sz w:val="23"/>
        </w:rPr>
        <w:t>Outreach</w:t>
      </w:r>
      <w:r>
        <w:rPr>
          <w:color w:val="262626"/>
          <w:spacing w:val="-4"/>
          <w:w w:val="105"/>
          <w:sz w:val="23"/>
        </w:rPr>
        <w:t xml:space="preserve"> </w:t>
      </w:r>
      <w:r>
        <w:rPr>
          <w:color w:val="262626"/>
          <w:w w:val="105"/>
          <w:sz w:val="23"/>
        </w:rPr>
        <w:t>in</w:t>
      </w:r>
      <w:r>
        <w:rPr>
          <w:color w:val="262626"/>
          <w:spacing w:val="-1"/>
          <w:w w:val="105"/>
          <w:sz w:val="23"/>
        </w:rPr>
        <w:t xml:space="preserve"> </w:t>
      </w:r>
      <w:r>
        <w:rPr>
          <w:color w:val="262626"/>
          <w:w w:val="105"/>
          <w:sz w:val="23"/>
        </w:rPr>
        <w:t>discipline</w:t>
      </w:r>
      <w:r>
        <w:rPr>
          <w:color w:val="262626"/>
          <w:spacing w:val="3"/>
          <w:w w:val="105"/>
          <w:sz w:val="23"/>
        </w:rPr>
        <w:t xml:space="preserve"> </w:t>
      </w:r>
      <w:r>
        <w:rPr>
          <w:color w:val="262626"/>
          <w:w w:val="105"/>
          <w:sz w:val="23"/>
        </w:rPr>
        <w:t>topics</w:t>
      </w:r>
      <w:r>
        <w:rPr>
          <w:color w:val="262626"/>
          <w:spacing w:val="-4"/>
          <w:w w:val="105"/>
          <w:sz w:val="23"/>
        </w:rPr>
        <w:t xml:space="preserve"> </w:t>
      </w:r>
      <w:r>
        <w:rPr>
          <w:color w:val="262626"/>
          <w:w w:val="105"/>
          <w:sz w:val="23"/>
        </w:rPr>
        <w:t>to</w:t>
      </w:r>
      <w:r>
        <w:rPr>
          <w:color w:val="262626"/>
          <w:spacing w:val="-9"/>
          <w:w w:val="105"/>
          <w:sz w:val="23"/>
        </w:rPr>
        <w:t xml:space="preserve"> </w:t>
      </w:r>
      <w:r>
        <w:rPr>
          <w:color w:val="262626"/>
          <w:w w:val="105"/>
          <w:sz w:val="23"/>
        </w:rPr>
        <w:t>international,</w:t>
      </w:r>
      <w:r>
        <w:rPr>
          <w:color w:val="262626"/>
          <w:spacing w:val="-13"/>
          <w:w w:val="105"/>
          <w:sz w:val="23"/>
        </w:rPr>
        <w:t xml:space="preserve"> </w:t>
      </w:r>
      <w:r>
        <w:rPr>
          <w:color w:val="262626"/>
          <w:w w:val="105"/>
          <w:sz w:val="23"/>
        </w:rPr>
        <w:t>national,</w:t>
      </w:r>
      <w:r>
        <w:rPr>
          <w:color w:val="262626"/>
          <w:spacing w:val="-4"/>
          <w:w w:val="105"/>
          <w:sz w:val="23"/>
        </w:rPr>
        <w:t xml:space="preserve"> </w:t>
      </w:r>
      <w:r>
        <w:rPr>
          <w:color w:val="262626"/>
          <w:w w:val="105"/>
          <w:sz w:val="23"/>
        </w:rPr>
        <w:t>state,</w:t>
      </w:r>
      <w:r>
        <w:rPr>
          <w:color w:val="262626"/>
          <w:spacing w:val="-7"/>
          <w:w w:val="105"/>
          <w:sz w:val="23"/>
        </w:rPr>
        <w:t xml:space="preserve"> </w:t>
      </w:r>
      <w:r>
        <w:rPr>
          <w:color w:val="262626"/>
          <w:w w:val="105"/>
          <w:sz w:val="23"/>
        </w:rPr>
        <w:t>or</w:t>
      </w:r>
      <w:r>
        <w:rPr>
          <w:color w:val="262626"/>
          <w:spacing w:val="-11"/>
          <w:w w:val="105"/>
          <w:sz w:val="23"/>
        </w:rPr>
        <w:t xml:space="preserve"> </w:t>
      </w:r>
      <w:r>
        <w:rPr>
          <w:color w:val="262626"/>
          <w:w w:val="105"/>
          <w:sz w:val="23"/>
        </w:rPr>
        <w:t>local</w:t>
      </w:r>
      <w:r>
        <w:rPr>
          <w:color w:val="262626"/>
          <w:spacing w:val="-4"/>
          <w:w w:val="105"/>
          <w:sz w:val="23"/>
        </w:rPr>
        <w:t xml:space="preserve"> </w:t>
      </w:r>
      <w:r>
        <w:rPr>
          <w:color w:val="262626"/>
          <w:w w:val="105"/>
          <w:sz w:val="23"/>
        </w:rPr>
        <w:t>schools</w:t>
      </w:r>
      <w:r>
        <w:rPr>
          <w:color w:val="262626"/>
          <w:spacing w:val="-3"/>
          <w:w w:val="105"/>
          <w:sz w:val="23"/>
        </w:rPr>
        <w:t xml:space="preserve"> </w:t>
      </w:r>
      <w:r>
        <w:rPr>
          <w:color w:val="262626"/>
          <w:w w:val="105"/>
          <w:sz w:val="23"/>
        </w:rPr>
        <w:t>and communities</w:t>
      </w:r>
    </w:p>
    <w:p w:rsidR="001D5411" w:rsidRDefault="00205F6D">
      <w:pPr>
        <w:pStyle w:val="ListParagraph"/>
        <w:numPr>
          <w:ilvl w:val="0"/>
          <w:numId w:val="7"/>
        </w:numPr>
        <w:tabs>
          <w:tab w:val="left" w:pos="1715"/>
          <w:tab w:val="left" w:pos="1716"/>
        </w:tabs>
        <w:spacing w:before="16" w:line="249" w:lineRule="auto"/>
        <w:ind w:left="1711" w:right="1488" w:hanging="715"/>
        <w:rPr>
          <w:color w:val="262626"/>
          <w:sz w:val="23"/>
        </w:rPr>
      </w:pPr>
      <w:r>
        <w:rPr>
          <w:color w:val="262626"/>
          <w:w w:val="105"/>
          <w:sz w:val="23"/>
        </w:rPr>
        <w:t>Service</w:t>
      </w:r>
      <w:r>
        <w:rPr>
          <w:color w:val="262626"/>
          <w:spacing w:val="-8"/>
          <w:w w:val="105"/>
          <w:sz w:val="23"/>
        </w:rPr>
        <w:t xml:space="preserve"> </w:t>
      </w:r>
      <w:r>
        <w:rPr>
          <w:color w:val="262626"/>
          <w:w w:val="105"/>
          <w:sz w:val="23"/>
        </w:rPr>
        <w:t>as</w:t>
      </w:r>
      <w:r>
        <w:rPr>
          <w:color w:val="262626"/>
          <w:spacing w:val="-11"/>
          <w:w w:val="105"/>
          <w:sz w:val="23"/>
        </w:rPr>
        <w:t xml:space="preserve"> </w:t>
      </w:r>
      <w:r>
        <w:rPr>
          <w:color w:val="262626"/>
          <w:w w:val="105"/>
          <w:sz w:val="23"/>
        </w:rPr>
        <w:t>a</w:t>
      </w:r>
      <w:r>
        <w:rPr>
          <w:color w:val="262626"/>
          <w:spacing w:val="-11"/>
          <w:w w:val="105"/>
          <w:sz w:val="23"/>
        </w:rPr>
        <w:t xml:space="preserve"> </w:t>
      </w:r>
      <w:r>
        <w:rPr>
          <w:color w:val="262626"/>
          <w:w w:val="105"/>
          <w:sz w:val="23"/>
        </w:rPr>
        <w:t>reviewer</w:t>
      </w:r>
      <w:r>
        <w:rPr>
          <w:color w:val="262626"/>
          <w:spacing w:val="-3"/>
          <w:w w:val="105"/>
          <w:sz w:val="23"/>
        </w:rPr>
        <w:t xml:space="preserve"> </w:t>
      </w:r>
      <w:r>
        <w:rPr>
          <w:color w:val="262626"/>
          <w:w w:val="105"/>
          <w:sz w:val="23"/>
        </w:rPr>
        <w:t>or</w:t>
      </w:r>
      <w:r>
        <w:rPr>
          <w:color w:val="262626"/>
          <w:spacing w:val="-10"/>
          <w:w w:val="105"/>
          <w:sz w:val="23"/>
        </w:rPr>
        <w:t xml:space="preserve"> </w:t>
      </w:r>
      <w:r>
        <w:rPr>
          <w:color w:val="262626"/>
          <w:w w:val="105"/>
          <w:sz w:val="23"/>
        </w:rPr>
        <w:t>editor</w:t>
      </w:r>
      <w:r>
        <w:rPr>
          <w:color w:val="262626"/>
          <w:spacing w:val="-6"/>
          <w:w w:val="105"/>
          <w:sz w:val="23"/>
        </w:rPr>
        <w:t xml:space="preserve"> </w:t>
      </w:r>
      <w:r>
        <w:rPr>
          <w:color w:val="262626"/>
          <w:w w:val="105"/>
          <w:sz w:val="23"/>
        </w:rPr>
        <w:t>for</w:t>
      </w:r>
      <w:r>
        <w:rPr>
          <w:color w:val="262626"/>
          <w:spacing w:val="-10"/>
          <w:w w:val="105"/>
          <w:sz w:val="23"/>
        </w:rPr>
        <w:t xml:space="preserve"> </w:t>
      </w:r>
      <w:r>
        <w:rPr>
          <w:color w:val="262626"/>
          <w:w w:val="105"/>
          <w:sz w:val="23"/>
        </w:rPr>
        <w:t>a</w:t>
      </w:r>
      <w:r>
        <w:rPr>
          <w:color w:val="262626"/>
          <w:spacing w:val="-11"/>
          <w:w w:val="105"/>
          <w:sz w:val="23"/>
        </w:rPr>
        <w:t xml:space="preserve"> </w:t>
      </w:r>
      <w:r>
        <w:rPr>
          <w:color w:val="262626"/>
          <w:w w:val="105"/>
          <w:sz w:val="23"/>
        </w:rPr>
        <w:t>professional</w:t>
      </w:r>
      <w:r>
        <w:rPr>
          <w:color w:val="262626"/>
          <w:spacing w:val="11"/>
          <w:w w:val="105"/>
          <w:sz w:val="23"/>
        </w:rPr>
        <w:t xml:space="preserve"> </w:t>
      </w:r>
      <w:r>
        <w:rPr>
          <w:color w:val="262626"/>
          <w:w w:val="105"/>
          <w:sz w:val="23"/>
        </w:rPr>
        <w:t>journal,</w:t>
      </w:r>
      <w:r>
        <w:rPr>
          <w:color w:val="262626"/>
          <w:spacing w:val="1"/>
          <w:w w:val="105"/>
          <w:sz w:val="23"/>
        </w:rPr>
        <w:t xml:space="preserve"> </w:t>
      </w:r>
      <w:r>
        <w:rPr>
          <w:color w:val="262626"/>
          <w:w w:val="105"/>
          <w:sz w:val="23"/>
        </w:rPr>
        <w:t>monograph,</w:t>
      </w:r>
      <w:r>
        <w:rPr>
          <w:color w:val="262626"/>
          <w:spacing w:val="1"/>
          <w:w w:val="105"/>
          <w:sz w:val="23"/>
        </w:rPr>
        <w:t xml:space="preserve"> </w:t>
      </w:r>
      <w:r>
        <w:rPr>
          <w:color w:val="262626"/>
          <w:w w:val="105"/>
          <w:sz w:val="23"/>
        </w:rPr>
        <w:t>conference proceedings, or</w:t>
      </w:r>
      <w:r>
        <w:rPr>
          <w:color w:val="262626"/>
          <w:spacing w:val="16"/>
          <w:w w:val="105"/>
          <w:sz w:val="23"/>
        </w:rPr>
        <w:t xml:space="preserve"> </w:t>
      </w:r>
      <w:r>
        <w:rPr>
          <w:color w:val="262626"/>
          <w:w w:val="105"/>
          <w:sz w:val="23"/>
        </w:rPr>
        <w:t>book</w:t>
      </w:r>
    </w:p>
    <w:p w:rsidR="001D5411" w:rsidRDefault="00205F6D">
      <w:pPr>
        <w:pStyle w:val="ListParagraph"/>
        <w:numPr>
          <w:ilvl w:val="0"/>
          <w:numId w:val="7"/>
        </w:numPr>
        <w:tabs>
          <w:tab w:val="left" w:pos="1712"/>
          <w:tab w:val="left" w:pos="1713"/>
        </w:tabs>
        <w:spacing w:before="22"/>
        <w:ind w:left="1712"/>
        <w:rPr>
          <w:color w:val="262626"/>
          <w:sz w:val="23"/>
        </w:rPr>
      </w:pPr>
      <w:r>
        <w:rPr>
          <w:color w:val="262626"/>
          <w:w w:val="105"/>
          <w:sz w:val="23"/>
        </w:rPr>
        <w:t>Other professional</w:t>
      </w:r>
      <w:r>
        <w:rPr>
          <w:color w:val="262626"/>
          <w:spacing w:val="18"/>
          <w:w w:val="105"/>
          <w:sz w:val="23"/>
        </w:rPr>
        <w:t xml:space="preserve"> </w:t>
      </w:r>
      <w:r>
        <w:rPr>
          <w:color w:val="262626"/>
          <w:w w:val="105"/>
          <w:sz w:val="23"/>
        </w:rPr>
        <w:t>service</w:t>
      </w:r>
    </w:p>
    <w:p w:rsidR="001D5411" w:rsidRDefault="001D5411">
      <w:pPr>
        <w:pStyle w:val="BodyText"/>
        <w:rPr>
          <w:sz w:val="25"/>
        </w:rPr>
      </w:pPr>
    </w:p>
    <w:p w:rsidR="001D5411" w:rsidRDefault="00205F6D">
      <w:pPr>
        <w:pStyle w:val="BodyText"/>
        <w:spacing w:before="1" w:line="252" w:lineRule="auto"/>
        <w:ind w:left="261" w:right="1315" w:firstLine="5"/>
      </w:pPr>
      <w:r>
        <w:rPr>
          <w:color w:val="262626"/>
          <w:w w:val="105"/>
        </w:rPr>
        <w:t xml:space="preserve">This list is representative but not exhaustive. As additional evidence of performance in service, the candidate may choose to include other relevant and appropriate indicators not listed here. The Primary Review Committee will determine the weight of such </w:t>
      </w:r>
      <w:r>
        <w:rPr>
          <w:color w:val="262626"/>
          <w:w w:val="105"/>
        </w:rPr>
        <w:t>indicators.</w:t>
      </w:r>
    </w:p>
    <w:p w:rsidR="001D5411" w:rsidRDefault="001D5411">
      <w:pPr>
        <w:pStyle w:val="BodyText"/>
        <w:spacing w:before="5"/>
        <w:rPr>
          <w:sz w:val="24"/>
        </w:rPr>
      </w:pPr>
    </w:p>
    <w:p w:rsidR="001D5411" w:rsidRDefault="00205F6D">
      <w:pPr>
        <w:pStyle w:val="Heading1"/>
        <w:spacing w:before="1"/>
        <w:ind w:left="259"/>
      </w:pPr>
      <w:r>
        <w:rPr>
          <w:color w:val="262626"/>
          <w:w w:val="105"/>
        </w:rPr>
        <w:t>Integration Performance Indicators and Weighting</w:t>
      </w:r>
    </w:p>
    <w:p w:rsidR="001D5411" w:rsidRDefault="00205F6D">
      <w:pPr>
        <w:pStyle w:val="BodyText"/>
        <w:spacing w:before="4" w:line="252" w:lineRule="auto"/>
        <w:ind w:left="256" w:right="1374"/>
      </w:pPr>
      <w:r>
        <w:rPr>
          <w:color w:val="262626"/>
          <w:w w:val="105"/>
        </w:rPr>
        <w:t>As indicated in Section 9.02, candidates are expected to demonstrate integration across at least two of the categories of scholarship, teaching, and service. The nature and extent of integrated</w:t>
      </w:r>
    </w:p>
    <w:p w:rsidR="001D5411" w:rsidRDefault="001D5411">
      <w:pPr>
        <w:spacing w:line="252" w:lineRule="auto"/>
        <w:sectPr w:rsidR="001D5411">
          <w:pgSz w:w="12240" w:h="15840"/>
          <w:pgMar w:top="960" w:right="80" w:bottom="1220" w:left="1140" w:header="711" w:footer="1015" w:gutter="0"/>
          <w:cols w:space="720"/>
        </w:sectPr>
      </w:pPr>
    </w:p>
    <w:p w:rsidR="001D5411" w:rsidRDefault="001D5411">
      <w:pPr>
        <w:pStyle w:val="BodyText"/>
        <w:rPr>
          <w:sz w:val="20"/>
        </w:rPr>
      </w:pPr>
    </w:p>
    <w:p w:rsidR="001D5411" w:rsidRDefault="001D5411">
      <w:pPr>
        <w:pStyle w:val="BodyText"/>
        <w:spacing w:before="10"/>
        <w:rPr>
          <w:sz w:val="20"/>
        </w:rPr>
      </w:pPr>
    </w:p>
    <w:p w:rsidR="001D5411" w:rsidRDefault="00205F6D">
      <w:pPr>
        <w:pStyle w:val="BodyText"/>
        <w:spacing w:line="252" w:lineRule="auto"/>
        <w:ind w:left="317" w:right="1374" w:firstLine="5"/>
      </w:pPr>
      <w:r>
        <w:rPr>
          <w:color w:val="282828"/>
          <w:w w:val="105"/>
        </w:rPr>
        <w:t xml:space="preserve">activities will vary depending on the candidate's discipline and areas of specialization. The candidate must clearly define and describe how integration is achieved in the dossier. The following list offers examples of potential indicators of integration, </w:t>
      </w:r>
      <w:r>
        <w:rPr>
          <w:color w:val="282828"/>
          <w:w w:val="105"/>
        </w:rPr>
        <w:t>with the understanding that integration can take many forms:</w:t>
      </w:r>
    </w:p>
    <w:p w:rsidR="001D5411" w:rsidRDefault="00205F6D">
      <w:pPr>
        <w:pStyle w:val="ListParagraph"/>
        <w:numPr>
          <w:ilvl w:val="0"/>
          <w:numId w:val="7"/>
        </w:numPr>
        <w:tabs>
          <w:tab w:val="left" w:pos="1748"/>
          <w:tab w:val="left" w:pos="1749"/>
        </w:tabs>
        <w:spacing w:before="14" w:line="249" w:lineRule="auto"/>
        <w:ind w:left="1751" w:right="2343" w:hanging="712"/>
        <w:rPr>
          <w:color w:val="282828"/>
          <w:sz w:val="23"/>
        </w:rPr>
      </w:pPr>
      <w:r>
        <w:rPr>
          <w:color w:val="282828"/>
          <w:w w:val="105"/>
          <w:sz w:val="23"/>
        </w:rPr>
        <w:t>Integration</w:t>
      </w:r>
      <w:r>
        <w:rPr>
          <w:color w:val="282828"/>
          <w:spacing w:val="1"/>
          <w:w w:val="105"/>
          <w:sz w:val="23"/>
        </w:rPr>
        <w:t xml:space="preserve"> </w:t>
      </w:r>
      <w:r>
        <w:rPr>
          <w:color w:val="282828"/>
          <w:w w:val="105"/>
          <w:sz w:val="23"/>
        </w:rPr>
        <w:t>of</w:t>
      </w:r>
      <w:r>
        <w:rPr>
          <w:color w:val="282828"/>
          <w:spacing w:val="-16"/>
          <w:w w:val="105"/>
          <w:sz w:val="23"/>
        </w:rPr>
        <w:t xml:space="preserve"> </w:t>
      </w:r>
      <w:r>
        <w:rPr>
          <w:color w:val="282828"/>
          <w:w w:val="105"/>
          <w:sz w:val="23"/>
        </w:rPr>
        <w:t>teaching</w:t>
      </w:r>
      <w:r>
        <w:rPr>
          <w:color w:val="282828"/>
          <w:spacing w:val="-2"/>
          <w:w w:val="105"/>
          <w:sz w:val="23"/>
        </w:rPr>
        <w:t xml:space="preserve"> </w:t>
      </w:r>
      <w:r>
        <w:rPr>
          <w:color w:val="282828"/>
          <w:w w:val="105"/>
          <w:sz w:val="23"/>
        </w:rPr>
        <w:t>and</w:t>
      </w:r>
      <w:r>
        <w:rPr>
          <w:color w:val="282828"/>
          <w:spacing w:val="-9"/>
          <w:w w:val="105"/>
          <w:sz w:val="23"/>
        </w:rPr>
        <w:t xml:space="preserve"> </w:t>
      </w:r>
      <w:r>
        <w:rPr>
          <w:color w:val="282828"/>
          <w:w w:val="105"/>
          <w:sz w:val="23"/>
        </w:rPr>
        <w:t>service:</w:t>
      </w:r>
      <w:r>
        <w:rPr>
          <w:color w:val="282828"/>
          <w:spacing w:val="-5"/>
          <w:w w:val="105"/>
          <w:sz w:val="23"/>
        </w:rPr>
        <w:t xml:space="preserve"> </w:t>
      </w:r>
      <w:r>
        <w:rPr>
          <w:color w:val="282828"/>
          <w:w w:val="105"/>
          <w:sz w:val="23"/>
        </w:rPr>
        <w:t>designing</w:t>
      </w:r>
      <w:r>
        <w:rPr>
          <w:color w:val="282828"/>
          <w:spacing w:val="-4"/>
          <w:w w:val="105"/>
          <w:sz w:val="23"/>
        </w:rPr>
        <w:t xml:space="preserve"> </w:t>
      </w:r>
      <w:r>
        <w:rPr>
          <w:color w:val="282828"/>
          <w:w w:val="105"/>
          <w:sz w:val="23"/>
        </w:rPr>
        <w:t>or</w:t>
      </w:r>
      <w:r>
        <w:rPr>
          <w:color w:val="282828"/>
          <w:spacing w:val="-11"/>
          <w:w w:val="105"/>
          <w:sz w:val="23"/>
        </w:rPr>
        <w:t xml:space="preserve"> </w:t>
      </w:r>
      <w:r>
        <w:rPr>
          <w:color w:val="282828"/>
          <w:w w:val="105"/>
          <w:sz w:val="23"/>
        </w:rPr>
        <w:t>delivering</w:t>
      </w:r>
      <w:r>
        <w:rPr>
          <w:color w:val="282828"/>
          <w:spacing w:val="-4"/>
          <w:w w:val="105"/>
          <w:sz w:val="23"/>
        </w:rPr>
        <w:t xml:space="preserve"> </w:t>
      </w:r>
      <w:r>
        <w:rPr>
          <w:color w:val="282828"/>
          <w:w w:val="105"/>
          <w:sz w:val="23"/>
        </w:rPr>
        <w:t>professional development for K-16 teachers or special programs for K-16</w:t>
      </w:r>
      <w:r>
        <w:rPr>
          <w:color w:val="282828"/>
          <w:spacing w:val="-27"/>
          <w:w w:val="105"/>
          <w:sz w:val="23"/>
        </w:rPr>
        <w:t xml:space="preserve"> </w:t>
      </w:r>
      <w:r>
        <w:rPr>
          <w:color w:val="282828"/>
          <w:w w:val="105"/>
          <w:sz w:val="23"/>
        </w:rPr>
        <w:t>students.</w:t>
      </w:r>
    </w:p>
    <w:p w:rsidR="001D5411" w:rsidRDefault="00205F6D">
      <w:pPr>
        <w:pStyle w:val="ListParagraph"/>
        <w:numPr>
          <w:ilvl w:val="0"/>
          <w:numId w:val="7"/>
        </w:numPr>
        <w:tabs>
          <w:tab w:val="left" w:pos="1743"/>
          <w:tab w:val="left" w:pos="1744"/>
        </w:tabs>
        <w:spacing w:before="17" w:line="256" w:lineRule="auto"/>
        <w:ind w:left="1746" w:right="1383" w:hanging="712"/>
        <w:rPr>
          <w:color w:val="282828"/>
          <w:sz w:val="23"/>
        </w:rPr>
      </w:pPr>
      <w:r>
        <w:rPr>
          <w:color w:val="282828"/>
          <w:w w:val="105"/>
          <w:sz w:val="23"/>
        </w:rPr>
        <w:t>Integration of scholarship and teaching: implementing a research activity within</w:t>
      </w:r>
      <w:r>
        <w:rPr>
          <w:color w:val="282828"/>
          <w:spacing w:val="-43"/>
          <w:w w:val="105"/>
          <w:sz w:val="23"/>
        </w:rPr>
        <w:t xml:space="preserve"> </w:t>
      </w:r>
      <w:r>
        <w:rPr>
          <w:color w:val="282828"/>
          <w:w w:val="105"/>
          <w:sz w:val="23"/>
        </w:rPr>
        <w:t>a course.</w:t>
      </w:r>
    </w:p>
    <w:p w:rsidR="001D5411" w:rsidRDefault="00205F6D">
      <w:pPr>
        <w:pStyle w:val="ListParagraph"/>
        <w:numPr>
          <w:ilvl w:val="0"/>
          <w:numId w:val="7"/>
        </w:numPr>
        <w:tabs>
          <w:tab w:val="left" w:pos="1743"/>
          <w:tab w:val="left" w:pos="1744"/>
        </w:tabs>
        <w:spacing w:before="6" w:line="252" w:lineRule="auto"/>
        <w:ind w:left="1742" w:right="1370" w:hanging="708"/>
        <w:rPr>
          <w:color w:val="282828"/>
          <w:sz w:val="23"/>
        </w:rPr>
      </w:pPr>
      <w:r>
        <w:rPr>
          <w:color w:val="282828"/>
          <w:w w:val="105"/>
          <w:sz w:val="23"/>
        </w:rPr>
        <w:t>Integration</w:t>
      </w:r>
      <w:r>
        <w:rPr>
          <w:color w:val="282828"/>
          <w:spacing w:val="4"/>
          <w:w w:val="105"/>
          <w:sz w:val="23"/>
        </w:rPr>
        <w:t xml:space="preserve"> </w:t>
      </w:r>
      <w:r>
        <w:rPr>
          <w:color w:val="282828"/>
          <w:w w:val="105"/>
          <w:sz w:val="23"/>
        </w:rPr>
        <w:t>of</w:t>
      </w:r>
      <w:r>
        <w:rPr>
          <w:color w:val="282828"/>
          <w:spacing w:val="-13"/>
          <w:w w:val="105"/>
          <w:sz w:val="23"/>
        </w:rPr>
        <w:t xml:space="preserve"> </w:t>
      </w:r>
      <w:r>
        <w:rPr>
          <w:color w:val="282828"/>
          <w:w w:val="105"/>
          <w:sz w:val="23"/>
        </w:rPr>
        <w:t>scholarship</w:t>
      </w:r>
      <w:r>
        <w:rPr>
          <w:color w:val="282828"/>
          <w:spacing w:val="1"/>
          <w:w w:val="105"/>
          <w:sz w:val="23"/>
        </w:rPr>
        <w:t xml:space="preserve"> </w:t>
      </w:r>
      <w:r>
        <w:rPr>
          <w:color w:val="282828"/>
          <w:w w:val="105"/>
          <w:sz w:val="23"/>
        </w:rPr>
        <w:t>and</w:t>
      </w:r>
      <w:r>
        <w:rPr>
          <w:color w:val="282828"/>
          <w:spacing w:val="-7"/>
          <w:w w:val="105"/>
          <w:sz w:val="23"/>
        </w:rPr>
        <w:t xml:space="preserve"> </w:t>
      </w:r>
      <w:r>
        <w:rPr>
          <w:color w:val="282828"/>
          <w:w w:val="105"/>
          <w:sz w:val="23"/>
        </w:rPr>
        <w:t>teaching:</w:t>
      </w:r>
      <w:r>
        <w:rPr>
          <w:color w:val="282828"/>
          <w:spacing w:val="3"/>
          <w:w w:val="105"/>
          <w:sz w:val="23"/>
        </w:rPr>
        <w:t xml:space="preserve"> </w:t>
      </w:r>
      <w:r>
        <w:rPr>
          <w:color w:val="282828"/>
          <w:w w:val="105"/>
          <w:sz w:val="23"/>
        </w:rPr>
        <w:t>offering</w:t>
      </w:r>
      <w:r>
        <w:rPr>
          <w:color w:val="282828"/>
          <w:spacing w:val="-4"/>
          <w:w w:val="105"/>
          <w:sz w:val="23"/>
        </w:rPr>
        <w:t xml:space="preserve"> </w:t>
      </w:r>
      <w:r>
        <w:rPr>
          <w:color w:val="282828"/>
          <w:w w:val="105"/>
          <w:sz w:val="23"/>
        </w:rPr>
        <w:t>seminars</w:t>
      </w:r>
      <w:r>
        <w:rPr>
          <w:color w:val="282828"/>
          <w:spacing w:val="-9"/>
          <w:w w:val="105"/>
          <w:sz w:val="23"/>
        </w:rPr>
        <w:t xml:space="preserve"> </w:t>
      </w:r>
      <w:r>
        <w:rPr>
          <w:color w:val="282828"/>
          <w:w w:val="105"/>
          <w:sz w:val="23"/>
        </w:rPr>
        <w:t>to</w:t>
      </w:r>
      <w:r>
        <w:rPr>
          <w:color w:val="282828"/>
          <w:spacing w:val="-14"/>
          <w:w w:val="105"/>
          <w:sz w:val="23"/>
        </w:rPr>
        <w:t xml:space="preserve"> </w:t>
      </w:r>
      <w:r>
        <w:rPr>
          <w:color w:val="282828"/>
          <w:w w:val="105"/>
          <w:sz w:val="23"/>
        </w:rPr>
        <w:t>introduce</w:t>
      </w:r>
      <w:r>
        <w:rPr>
          <w:color w:val="282828"/>
          <w:spacing w:val="2"/>
          <w:w w:val="105"/>
          <w:sz w:val="23"/>
        </w:rPr>
        <w:t xml:space="preserve"> </w:t>
      </w:r>
      <w:r>
        <w:rPr>
          <w:color w:val="282828"/>
          <w:w w:val="105"/>
          <w:sz w:val="23"/>
        </w:rPr>
        <w:t>students</w:t>
      </w:r>
      <w:r>
        <w:rPr>
          <w:color w:val="282828"/>
          <w:spacing w:val="-11"/>
          <w:w w:val="105"/>
          <w:sz w:val="23"/>
        </w:rPr>
        <w:t xml:space="preserve"> </w:t>
      </w:r>
      <w:r>
        <w:rPr>
          <w:color w:val="282828"/>
          <w:w w:val="105"/>
          <w:sz w:val="23"/>
        </w:rPr>
        <w:t>to the process of conducting</w:t>
      </w:r>
      <w:r>
        <w:rPr>
          <w:color w:val="282828"/>
          <w:spacing w:val="24"/>
          <w:w w:val="105"/>
          <w:sz w:val="23"/>
        </w:rPr>
        <w:t xml:space="preserve"> </w:t>
      </w:r>
      <w:r>
        <w:rPr>
          <w:color w:val="282828"/>
          <w:w w:val="105"/>
          <w:sz w:val="23"/>
        </w:rPr>
        <w:t>research.</w:t>
      </w:r>
    </w:p>
    <w:p w:rsidR="001D5411" w:rsidRDefault="00205F6D">
      <w:pPr>
        <w:pStyle w:val="ListParagraph"/>
        <w:numPr>
          <w:ilvl w:val="0"/>
          <w:numId w:val="7"/>
        </w:numPr>
        <w:tabs>
          <w:tab w:val="left" w:pos="1738"/>
          <w:tab w:val="left" w:pos="1739"/>
        </w:tabs>
        <w:spacing w:before="16" w:line="256" w:lineRule="auto"/>
        <w:ind w:left="1743" w:right="1603" w:hanging="718"/>
        <w:rPr>
          <w:color w:val="282828"/>
          <w:sz w:val="23"/>
        </w:rPr>
      </w:pPr>
      <w:r>
        <w:rPr>
          <w:color w:val="282828"/>
          <w:w w:val="105"/>
          <w:sz w:val="23"/>
        </w:rPr>
        <w:t>Integration of scholarship and teaching: collaborating in research or</w:t>
      </w:r>
      <w:r>
        <w:rPr>
          <w:color w:val="282828"/>
          <w:spacing w:val="-43"/>
          <w:w w:val="105"/>
          <w:sz w:val="23"/>
        </w:rPr>
        <w:t xml:space="preserve"> </w:t>
      </w:r>
      <w:r>
        <w:rPr>
          <w:color w:val="282828"/>
          <w:w w:val="105"/>
          <w:sz w:val="23"/>
        </w:rPr>
        <w:t>publication with a</w:t>
      </w:r>
      <w:r>
        <w:rPr>
          <w:color w:val="282828"/>
          <w:spacing w:val="-6"/>
          <w:w w:val="105"/>
          <w:sz w:val="23"/>
        </w:rPr>
        <w:t xml:space="preserve"> </w:t>
      </w:r>
      <w:r>
        <w:rPr>
          <w:color w:val="282828"/>
          <w:w w:val="105"/>
          <w:sz w:val="23"/>
        </w:rPr>
        <w:t>student.</w:t>
      </w:r>
    </w:p>
    <w:p w:rsidR="001D5411" w:rsidRDefault="00205F6D">
      <w:pPr>
        <w:pStyle w:val="ListParagraph"/>
        <w:numPr>
          <w:ilvl w:val="0"/>
          <w:numId w:val="7"/>
        </w:numPr>
        <w:tabs>
          <w:tab w:val="left" w:pos="1738"/>
          <w:tab w:val="left" w:pos="1739"/>
        </w:tabs>
        <w:spacing w:before="6" w:line="252" w:lineRule="auto"/>
        <w:ind w:left="1736" w:right="2198" w:hanging="711"/>
        <w:rPr>
          <w:color w:val="282828"/>
          <w:sz w:val="23"/>
        </w:rPr>
      </w:pPr>
      <w:r>
        <w:rPr>
          <w:color w:val="282828"/>
          <w:w w:val="105"/>
          <w:sz w:val="23"/>
        </w:rPr>
        <w:t>Integrating of scholarship and</w:t>
      </w:r>
      <w:r>
        <w:rPr>
          <w:color w:val="282828"/>
          <w:spacing w:val="-45"/>
          <w:w w:val="105"/>
          <w:sz w:val="23"/>
        </w:rPr>
        <w:t xml:space="preserve"> </w:t>
      </w:r>
      <w:r>
        <w:rPr>
          <w:color w:val="282828"/>
          <w:w w:val="105"/>
          <w:sz w:val="23"/>
        </w:rPr>
        <w:t>service: lending research expertise through consulting.</w:t>
      </w:r>
    </w:p>
    <w:p w:rsidR="001D5411" w:rsidRDefault="00205F6D">
      <w:pPr>
        <w:pStyle w:val="ListParagraph"/>
        <w:numPr>
          <w:ilvl w:val="0"/>
          <w:numId w:val="7"/>
        </w:numPr>
        <w:tabs>
          <w:tab w:val="left" w:pos="1733"/>
          <w:tab w:val="left" w:pos="1734"/>
        </w:tabs>
        <w:spacing w:before="17" w:line="252" w:lineRule="auto"/>
        <w:ind w:left="1736" w:right="2209" w:hanging="711"/>
        <w:rPr>
          <w:color w:val="282828"/>
          <w:sz w:val="23"/>
        </w:rPr>
      </w:pPr>
      <w:r>
        <w:rPr>
          <w:color w:val="282828"/>
          <w:w w:val="105"/>
          <w:sz w:val="23"/>
        </w:rPr>
        <w:t>Integration of scholarship and service: implementing research results i</w:t>
      </w:r>
      <w:r>
        <w:rPr>
          <w:color w:val="282828"/>
          <w:w w:val="105"/>
          <w:sz w:val="23"/>
        </w:rPr>
        <w:t>n a community</w:t>
      </w:r>
      <w:r>
        <w:rPr>
          <w:color w:val="282828"/>
          <w:spacing w:val="18"/>
          <w:w w:val="105"/>
          <w:sz w:val="23"/>
        </w:rPr>
        <w:t xml:space="preserve"> </w:t>
      </w:r>
      <w:r>
        <w:rPr>
          <w:color w:val="282828"/>
          <w:w w:val="105"/>
          <w:sz w:val="23"/>
        </w:rPr>
        <w:t>setting.</w:t>
      </w:r>
    </w:p>
    <w:p w:rsidR="001D5411" w:rsidRDefault="00205F6D">
      <w:pPr>
        <w:pStyle w:val="ListParagraph"/>
        <w:numPr>
          <w:ilvl w:val="0"/>
          <w:numId w:val="7"/>
        </w:numPr>
        <w:tabs>
          <w:tab w:val="left" w:pos="1733"/>
          <w:tab w:val="left" w:pos="1734"/>
        </w:tabs>
        <w:spacing w:before="16" w:line="252" w:lineRule="auto"/>
        <w:ind w:left="1732" w:right="2358" w:hanging="717"/>
        <w:rPr>
          <w:color w:val="282828"/>
          <w:sz w:val="23"/>
        </w:rPr>
      </w:pPr>
      <w:r>
        <w:rPr>
          <w:color w:val="282828"/>
          <w:w w:val="105"/>
          <w:sz w:val="23"/>
        </w:rPr>
        <w:t>Integration</w:t>
      </w:r>
      <w:r>
        <w:rPr>
          <w:color w:val="282828"/>
          <w:spacing w:val="1"/>
          <w:w w:val="105"/>
          <w:sz w:val="23"/>
        </w:rPr>
        <w:t xml:space="preserve"> </w:t>
      </w:r>
      <w:r>
        <w:rPr>
          <w:color w:val="282828"/>
          <w:w w:val="105"/>
          <w:sz w:val="23"/>
        </w:rPr>
        <w:t>of</w:t>
      </w:r>
      <w:r>
        <w:rPr>
          <w:color w:val="282828"/>
          <w:spacing w:val="-16"/>
          <w:w w:val="105"/>
          <w:sz w:val="23"/>
        </w:rPr>
        <w:t xml:space="preserve"> </w:t>
      </w:r>
      <w:r>
        <w:rPr>
          <w:color w:val="282828"/>
          <w:w w:val="105"/>
          <w:sz w:val="23"/>
        </w:rPr>
        <w:t>teaching</w:t>
      </w:r>
      <w:r>
        <w:rPr>
          <w:color w:val="282828"/>
          <w:spacing w:val="-2"/>
          <w:w w:val="105"/>
          <w:sz w:val="23"/>
        </w:rPr>
        <w:t xml:space="preserve"> </w:t>
      </w:r>
      <w:r>
        <w:rPr>
          <w:color w:val="282828"/>
          <w:w w:val="105"/>
          <w:sz w:val="23"/>
        </w:rPr>
        <w:t>and</w:t>
      </w:r>
      <w:r>
        <w:rPr>
          <w:color w:val="282828"/>
          <w:spacing w:val="-9"/>
          <w:w w:val="105"/>
          <w:sz w:val="23"/>
        </w:rPr>
        <w:t xml:space="preserve"> </w:t>
      </w:r>
      <w:r>
        <w:rPr>
          <w:color w:val="282828"/>
          <w:w w:val="105"/>
          <w:sz w:val="23"/>
        </w:rPr>
        <w:t>service:</w:t>
      </w:r>
      <w:r>
        <w:rPr>
          <w:color w:val="282828"/>
          <w:spacing w:val="-5"/>
          <w:w w:val="105"/>
          <w:sz w:val="23"/>
        </w:rPr>
        <w:t xml:space="preserve"> </w:t>
      </w:r>
      <w:r>
        <w:rPr>
          <w:color w:val="282828"/>
          <w:w w:val="105"/>
          <w:sz w:val="23"/>
        </w:rPr>
        <w:t>designing</w:t>
      </w:r>
      <w:r>
        <w:rPr>
          <w:color w:val="282828"/>
          <w:spacing w:val="-4"/>
          <w:w w:val="105"/>
          <w:sz w:val="23"/>
        </w:rPr>
        <w:t xml:space="preserve"> </w:t>
      </w:r>
      <w:r>
        <w:rPr>
          <w:color w:val="282828"/>
          <w:w w:val="105"/>
          <w:sz w:val="23"/>
        </w:rPr>
        <w:t>or</w:t>
      </w:r>
      <w:r>
        <w:rPr>
          <w:color w:val="282828"/>
          <w:spacing w:val="-11"/>
          <w:w w:val="105"/>
          <w:sz w:val="23"/>
        </w:rPr>
        <w:t xml:space="preserve"> </w:t>
      </w:r>
      <w:r>
        <w:rPr>
          <w:color w:val="282828"/>
          <w:w w:val="105"/>
          <w:sz w:val="23"/>
        </w:rPr>
        <w:t>delivering</w:t>
      </w:r>
      <w:r>
        <w:rPr>
          <w:color w:val="282828"/>
          <w:spacing w:val="-4"/>
          <w:w w:val="105"/>
          <w:sz w:val="23"/>
        </w:rPr>
        <w:t xml:space="preserve"> </w:t>
      </w:r>
      <w:r>
        <w:rPr>
          <w:color w:val="282828"/>
          <w:w w:val="105"/>
          <w:sz w:val="23"/>
        </w:rPr>
        <w:t>professional development for</w:t>
      </w:r>
      <w:r>
        <w:rPr>
          <w:color w:val="282828"/>
          <w:spacing w:val="17"/>
          <w:w w:val="105"/>
          <w:sz w:val="23"/>
        </w:rPr>
        <w:t xml:space="preserve"> </w:t>
      </w:r>
      <w:r>
        <w:rPr>
          <w:color w:val="282828"/>
          <w:w w:val="105"/>
          <w:sz w:val="23"/>
        </w:rPr>
        <w:t>industry</w:t>
      </w:r>
    </w:p>
    <w:p w:rsidR="001D5411" w:rsidRDefault="001D5411">
      <w:pPr>
        <w:pStyle w:val="BodyText"/>
        <w:spacing w:before="4"/>
        <w:rPr>
          <w:sz w:val="27"/>
        </w:rPr>
      </w:pPr>
    </w:p>
    <w:p w:rsidR="001D5411" w:rsidRDefault="00205F6D">
      <w:pPr>
        <w:pStyle w:val="BodyText"/>
        <w:spacing w:line="249" w:lineRule="auto"/>
        <w:ind w:left="295" w:right="1374"/>
      </w:pPr>
      <w:r>
        <w:rPr>
          <w:color w:val="282828"/>
          <w:w w:val="105"/>
        </w:rPr>
        <w:t>This list is representative but not exhaustive. As additional evidence of performance in integration, the candidate may choose to include other relevant and appropriate indicators not listed here. The Primary Review Committee will determine the weight of s</w:t>
      </w:r>
      <w:r>
        <w:rPr>
          <w:color w:val="282828"/>
          <w:w w:val="105"/>
        </w:rPr>
        <w:t>uch indicators.</w:t>
      </w:r>
    </w:p>
    <w:p w:rsidR="001D5411" w:rsidRDefault="001D5411">
      <w:pPr>
        <w:pStyle w:val="BodyText"/>
        <w:rPr>
          <w:sz w:val="26"/>
        </w:rPr>
      </w:pPr>
    </w:p>
    <w:p w:rsidR="001D5411" w:rsidRDefault="00205F6D">
      <w:pPr>
        <w:pStyle w:val="Heading1"/>
        <w:spacing w:before="231" w:line="252" w:lineRule="auto"/>
        <w:ind w:left="289" w:right="4148" w:firstLine="1"/>
      </w:pPr>
      <w:r>
        <w:rPr>
          <w:color w:val="282828"/>
          <w:w w:val="105"/>
        </w:rPr>
        <w:t>Section 9.04 Quantitative and Qualitative Expectations Teaching Expectations</w:t>
      </w:r>
    </w:p>
    <w:p w:rsidR="001D5411" w:rsidRDefault="00205F6D">
      <w:pPr>
        <w:pStyle w:val="BodyText"/>
        <w:spacing w:line="249" w:lineRule="auto"/>
        <w:ind w:left="284" w:right="1325" w:firstLine="4"/>
      </w:pPr>
      <w:r>
        <w:rPr>
          <w:color w:val="282828"/>
          <w:w w:val="105"/>
        </w:rPr>
        <w:t>Faculty performance in teaching will be judged effective if it is sustained over time, high quality, and meets or exceeds the standards as outlined in this docume</w:t>
      </w:r>
      <w:r>
        <w:rPr>
          <w:color w:val="282828"/>
          <w:w w:val="105"/>
        </w:rPr>
        <w:t>nt. Sustained effectiveness is demonstrated by the following:</w:t>
      </w:r>
    </w:p>
    <w:p w:rsidR="001D5411" w:rsidRDefault="00205F6D">
      <w:pPr>
        <w:pStyle w:val="ListParagraph"/>
        <w:numPr>
          <w:ilvl w:val="0"/>
          <w:numId w:val="6"/>
        </w:numPr>
        <w:tabs>
          <w:tab w:val="left" w:pos="1720"/>
          <w:tab w:val="left" w:pos="1721"/>
        </w:tabs>
        <w:spacing w:line="249" w:lineRule="auto"/>
        <w:ind w:right="1446" w:hanging="709"/>
        <w:rPr>
          <w:color w:val="282828"/>
          <w:sz w:val="23"/>
        </w:rPr>
      </w:pPr>
      <w:r>
        <w:rPr>
          <w:color w:val="282828"/>
          <w:w w:val="105"/>
          <w:sz w:val="23"/>
        </w:rPr>
        <w:t>Evidence provided by peer evaluations, conducted by at least two faculty members</w:t>
      </w:r>
      <w:r>
        <w:rPr>
          <w:color w:val="282828"/>
          <w:spacing w:val="6"/>
          <w:w w:val="105"/>
          <w:sz w:val="23"/>
        </w:rPr>
        <w:t xml:space="preserve"> </w:t>
      </w:r>
      <w:r>
        <w:rPr>
          <w:color w:val="282828"/>
          <w:w w:val="105"/>
          <w:sz w:val="23"/>
        </w:rPr>
        <w:t>who</w:t>
      </w:r>
      <w:r>
        <w:rPr>
          <w:color w:val="282828"/>
          <w:spacing w:val="-5"/>
          <w:w w:val="105"/>
          <w:sz w:val="23"/>
        </w:rPr>
        <w:t xml:space="preserve"> </w:t>
      </w:r>
      <w:r>
        <w:rPr>
          <w:color w:val="282828"/>
          <w:w w:val="105"/>
          <w:sz w:val="23"/>
        </w:rPr>
        <w:t>observe</w:t>
      </w:r>
      <w:r>
        <w:rPr>
          <w:color w:val="282828"/>
          <w:spacing w:val="-3"/>
          <w:w w:val="105"/>
          <w:sz w:val="23"/>
        </w:rPr>
        <w:t xml:space="preserve"> </w:t>
      </w:r>
      <w:r>
        <w:rPr>
          <w:color w:val="282828"/>
          <w:w w:val="105"/>
          <w:sz w:val="23"/>
        </w:rPr>
        <w:t>the</w:t>
      </w:r>
      <w:r>
        <w:rPr>
          <w:color w:val="282828"/>
          <w:spacing w:val="-10"/>
          <w:w w:val="105"/>
          <w:sz w:val="23"/>
        </w:rPr>
        <w:t xml:space="preserve"> </w:t>
      </w:r>
      <w:r>
        <w:rPr>
          <w:color w:val="282828"/>
          <w:w w:val="105"/>
          <w:sz w:val="23"/>
        </w:rPr>
        <w:t>candidate</w:t>
      </w:r>
      <w:r>
        <w:rPr>
          <w:color w:val="282828"/>
          <w:spacing w:val="6"/>
          <w:w w:val="105"/>
          <w:sz w:val="23"/>
        </w:rPr>
        <w:t xml:space="preserve"> </w:t>
      </w:r>
      <w:r>
        <w:rPr>
          <w:color w:val="282828"/>
          <w:w w:val="105"/>
          <w:sz w:val="23"/>
        </w:rPr>
        <w:t>in</w:t>
      </w:r>
      <w:r>
        <w:rPr>
          <w:color w:val="282828"/>
          <w:spacing w:val="-3"/>
          <w:w w:val="105"/>
          <w:sz w:val="23"/>
        </w:rPr>
        <w:t xml:space="preserve"> </w:t>
      </w:r>
      <w:r>
        <w:rPr>
          <w:color w:val="282828"/>
          <w:w w:val="105"/>
          <w:sz w:val="23"/>
        </w:rPr>
        <w:t>the</w:t>
      </w:r>
      <w:r>
        <w:rPr>
          <w:color w:val="282828"/>
          <w:spacing w:val="-8"/>
          <w:w w:val="105"/>
          <w:sz w:val="23"/>
        </w:rPr>
        <w:t xml:space="preserve"> </w:t>
      </w:r>
      <w:r>
        <w:rPr>
          <w:color w:val="282828"/>
          <w:w w:val="105"/>
          <w:sz w:val="23"/>
        </w:rPr>
        <w:t>classroom</w:t>
      </w:r>
      <w:r>
        <w:rPr>
          <w:color w:val="282828"/>
          <w:spacing w:val="8"/>
          <w:w w:val="105"/>
          <w:sz w:val="23"/>
        </w:rPr>
        <w:t xml:space="preserve"> </w:t>
      </w:r>
      <w:r>
        <w:rPr>
          <w:color w:val="282828"/>
          <w:w w:val="105"/>
          <w:sz w:val="23"/>
        </w:rPr>
        <w:t>or</w:t>
      </w:r>
      <w:r>
        <w:rPr>
          <w:color w:val="282828"/>
          <w:spacing w:val="-12"/>
          <w:w w:val="105"/>
          <w:sz w:val="23"/>
        </w:rPr>
        <w:t xml:space="preserve"> </w:t>
      </w:r>
      <w:r>
        <w:rPr>
          <w:color w:val="282828"/>
          <w:w w:val="105"/>
          <w:sz w:val="23"/>
        </w:rPr>
        <w:t>lab</w:t>
      </w:r>
      <w:r>
        <w:rPr>
          <w:color w:val="282828"/>
          <w:spacing w:val="-7"/>
          <w:w w:val="105"/>
          <w:sz w:val="23"/>
        </w:rPr>
        <w:t xml:space="preserve"> </w:t>
      </w:r>
      <w:r>
        <w:rPr>
          <w:color w:val="282828"/>
          <w:w w:val="105"/>
          <w:sz w:val="23"/>
        </w:rPr>
        <w:t>at</w:t>
      </w:r>
      <w:r>
        <w:rPr>
          <w:color w:val="282828"/>
          <w:spacing w:val="-8"/>
          <w:w w:val="105"/>
          <w:sz w:val="23"/>
        </w:rPr>
        <w:t xml:space="preserve"> </w:t>
      </w:r>
      <w:r>
        <w:rPr>
          <w:color w:val="282828"/>
          <w:w w:val="105"/>
          <w:sz w:val="23"/>
        </w:rPr>
        <w:t>least</w:t>
      </w:r>
      <w:r>
        <w:rPr>
          <w:color w:val="282828"/>
          <w:spacing w:val="-7"/>
          <w:w w:val="105"/>
          <w:sz w:val="23"/>
        </w:rPr>
        <w:t xml:space="preserve"> </w:t>
      </w:r>
      <w:r>
        <w:rPr>
          <w:color w:val="282828"/>
          <w:w w:val="105"/>
          <w:sz w:val="23"/>
        </w:rPr>
        <w:t>once</w:t>
      </w:r>
      <w:r>
        <w:rPr>
          <w:color w:val="282828"/>
          <w:spacing w:val="-6"/>
          <w:w w:val="105"/>
          <w:sz w:val="23"/>
        </w:rPr>
        <w:t xml:space="preserve"> </w:t>
      </w:r>
      <w:r>
        <w:rPr>
          <w:color w:val="282828"/>
          <w:w w:val="105"/>
          <w:sz w:val="23"/>
        </w:rPr>
        <w:t>per</w:t>
      </w:r>
      <w:r>
        <w:rPr>
          <w:color w:val="282828"/>
          <w:spacing w:val="-3"/>
          <w:w w:val="105"/>
          <w:sz w:val="23"/>
        </w:rPr>
        <w:t xml:space="preserve"> </w:t>
      </w:r>
      <w:r>
        <w:rPr>
          <w:color w:val="282828"/>
          <w:w w:val="105"/>
          <w:sz w:val="23"/>
        </w:rPr>
        <w:t>year during the review period. The department will supply a standardized review</w:t>
      </w:r>
      <w:r>
        <w:rPr>
          <w:color w:val="282828"/>
          <w:spacing w:val="-40"/>
          <w:w w:val="105"/>
          <w:sz w:val="23"/>
        </w:rPr>
        <w:t xml:space="preserve"> </w:t>
      </w:r>
      <w:r>
        <w:rPr>
          <w:color w:val="282828"/>
          <w:w w:val="105"/>
          <w:sz w:val="23"/>
        </w:rPr>
        <w:t>form to the reviewer to document the candidate's teaching performance and serve as evidence to evaluate</w:t>
      </w:r>
      <w:r>
        <w:rPr>
          <w:color w:val="282828"/>
          <w:spacing w:val="13"/>
          <w:w w:val="105"/>
          <w:sz w:val="23"/>
        </w:rPr>
        <w:t xml:space="preserve"> </w:t>
      </w:r>
      <w:r>
        <w:rPr>
          <w:color w:val="282828"/>
          <w:w w:val="105"/>
          <w:sz w:val="23"/>
        </w:rPr>
        <w:t>effectiveness.</w:t>
      </w:r>
    </w:p>
    <w:p w:rsidR="001D5411" w:rsidRDefault="00205F6D">
      <w:pPr>
        <w:pStyle w:val="ListParagraph"/>
        <w:numPr>
          <w:ilvl w:val="0"/>
          <w:numId w:val="6"/>
        </w:numPr>
        <w:tabs>
          <w:tab w:val="left" w:pos="1715"/>
          <w:tab w:val="left" w:pos="1716"/>
        </w:tabs>
        <w:spacing w:before="8" w:line="252" w:lineRule="auto"/>
        <w:ind w:left="1705" w:right="1366" w:hanging="706"/>
        <w:rPr>
          <w:color w:val="282828"/>
          <w:sz w:val="23"/>
        </w:rPr>
      </w:pPr>
      <w:r>
        <w:rPr>
          <w:color w:val="282828"/>
          <w:w w:val="105"/>
          <w:sz w:val="23"/>
        </w:rPr>
        <w:t>Evidence provided by student course evaluations, which pr</w:t>
      </w:r>
      <w:r>
        <w:rPr>
          <w:color w:val="282828"/>
          <w:w w:val="105"/>
          <w:sz w:val="23"/>
        </w:rPr>
        <w:t>ovide a measure of student satisfaction. The Department expectation is that normally, for each course taught, the overall mean score from the student evaluation instrument is not less than the indicator for "average." It's expected that any overall mean sc</w:t>
      </w:r>
      <w:r>
        <w:rPr>
          <w:color w:val="282828"/>
          <w:w w:val="105"/>
          <w:sz w:val="23"/>
        </w:rPr>
        <w:t>ore below "average" will be addressed by the</w:t>
      </w:r>
      <w:r>
        <w:rPr>
          <w:color w:val="282828"/>
          <w:spacing w:val="12"/>
          <w:w w:val="105"/>
          <w:sz w:val="23"/>
        </w:rPr>
        <w:t xml:space="preserve"> </w:t>
      </w:r>
      <w:r>
        <w:rPr>
          <w:color w:val="282828"/>
          <w:w w:val="105"/>
          <w:sz w:val="23"/>
        </w:rPr>
        <w:t>candidate.</w:t>
      </w:r>
    </w:p>
    <w:p w:rsidR="001D5411" w:rsidRDefault="00205F6D">
      <w:pPr>
        <w:pStyle w:val="ListParagraph"/>
        <w:numPr>
          <w:ilvl w:val="0"/>
          <w:numId w:val="6"/>
        </w:numPr>
        <w:tabs>
          <w:tab w:val="left" w:pos="1710"/>
          <w:tab w:val="left" w:pos="1712"/>
        </w:tabs>
        <w:spacing w:line="252" w:lineRule="auto"/>
        <w:ind w:left="1706" w:right="2055" w:hanging="712"/>
        <w:rPr>
          <w:color w:val="282828"/>
          <w:sz w:val="23"/>
        </w:rPr>
      </w:pPr>
      <w:r>
        <w:rPr>
          <w:color w:val="282828"/>
          <w:w w:val="105"/>
          <w:sz w:val="23"/>
        </w:rPr>
        <w:t>Evidence provided by undergraduate advising evaluations showing that</w:t>
      </w:r>
      <w:r>
        <w:rPr>
          <w:color w:val="282828"/>
          <w:spacing w:val="-32"/>
          <w:w w:val="105"/>
          <w:sz w:val="23"/>
        </w:rPr>
        <w:t xml:space="preserve"> </w:t>
      </w:r>
      <w:r>
        <w:rPr>
          <w:color w:val="282828"/>
          <w:w w:val="105"/>
          <w:sz w:val="23"/>
        </w:rPr>
        <w:t>the faculty member promotes student or constituent academic</w:t>
      </w:r>
      <w:r>
        <w:rPr>
          <w:color w:val="282828"/>
          <w:spacing w:val="16"/>
          <w:w w:val="105"/>
          <w:sz w:val="23"/>
        </w:rPr>
        <w:t xml:space="preserve"> </w:t>
      </w:r>
      <w:r>
        <w:rPr>
          <w:color w:val="282828"/>
          <w:w w:val="105"/>
          <w:sz w:val="23"/>
        </w:rPr>
        <w:t>progress.</w:t>
      </w:r>
    </w:p>
    <w:p w:rsidR="001D5411" w:rsidRDefault="00205F6D">
      <w:pPr>
        <w:pStyle w:val="ListParagraph"/>
        <w:numPr>
          <w:ilvl w:val="0"/>
          <w:numId w:val="6"/>
        </w:numPr>
        <w:tabs>
          <w:tab w:val="left" w:pos="1710"/>
          <w:tab w:val="left" w:pos="1712"/>
        </w:tabs>
        <w:spacing w:line="249" w:lineRule="auto"/>
        <w:ind w:left="1709" w:right="1475" w:hanging="715"/>
        <w:rPr>
          <w:color w:val="282828"/>
          <w:sz w:val="23"/>
        </w:rPr>
      </w:pPr>
      <w:r>
        <w:rPr>
          <w:color w:val="282828"/>
          <w:w w:val="105"/>
          <w:sz w:val="23"/>
        </w:rPr>
        <w:t>Evidence</w:t>
      </w:r>
      <w:r>
        <w:rPr>
          <w:color w:val="282828"/>
          <w:spacing w:val="-3"/>
          <w:w w:val="105"/>
          <w:sz w:val="23"/>
        </w:rPr>
        <w:t xml:space="preserve"> </w:t>
      </w:r>
      <w:r>
        <w:rPr>
          <w:color w:val="282828"/>
          <w:w w:val="105"/>
          <w:sz w:val="23"/>
        </w:rPr>
        <w:t>provided by</w:t>
      </w:r>
      <w:r>
        <w:rPr>
          <w:color w:val="282828"/>
          <w:spacing w:val="-16"/>
          <w:w w:val="105"/>
          <w:sz w:val="23"/>
        </w:rPr>
        <w:t xml:space="preserve"> </w:t>
      </w:r>
      <w:r>
        <w:rPr>
          <w:color w:val="282828"/>
          <w:w w:val="105"/>
          <w:sz w:val="23"/>
        </w:rPr>
        <w:t>evaluation</w:t>
      </w:r>
      <w:r>
        <w:rPr>
          <w:color w:val="282828"/>
          <w:spacing w:val="2"/>
          <w:w w:val="105"/>
          <w:sz w:val="23"/>
        </w:rPr>
        <w:t xml:space="preserve"> </w:t>
      </w:r>
      <w:r>
        <w:rPr>
          <w:color w:val="282828"/>
          <w:w w:val="105"/>
          <w:sz w:val="23"/>
        </w:rPr>
        <w:t>completed</w:t>
      </w:r>
      <w:r>
        <w:rPr>
          <w:color w:val="282828"/>
          <w:spacing w:val="-1"/>
          <w:w w:val="105"/>
          <w:sz w:val="23"/>
        </w:rPr>
        <w:t xml:space="preserve"> </w:t>
      </w:r>
      <w:r>
        <w:rPr>
          <w:color w:val="282828"/>
          <w:w w:val="105"/>
          <w:sz w:val="23"/>
        </w:rPr>
        <w:t>by</w:t>
      </w:r>
      <w:r>
        <w:rPr>
          <w:color w:val="282828"/>
          <w:spacing w:val="-13"/>
          <w:w w:val="105"/>
          <w:sz w:val="23"/>
        </w:rPr>
        <w:t xml:space="preserve"> </w:t>
      </w:r>
      <w:r>
        <w:rPr>
          <w:color w:val="282828"/>
          <w:w w:val="105"/>
          <w:sz w:val="23"/>
        </w:rPr>
        <w:t>student</w:t>
      </w:r>
      <w:r>
        <w:rPr>
          <w:color w:val="282828"/>
          <w:spacing w:val="-8"/>
          <w:w w:val="105"/>
          <w:sz w:val="23"/>
        </w:rPr>
        <w:t xml:space="preserve"> </w:t>
      </w:r>
      <w:r>
        <w:rPr>
          <w:color w:val="282828"/>
          <w:w w:val="105"/>
          <w:sz w:val="23"/>
        </w:rPr>
        <w:t>teachers</w:t>
      </w:r>
      <w:r>
        <w:rPr>
          <w:color w:val="282828"/>
          <w:spacing w:val="-5"/>
          <w:w w:val="105"/>
          <w:sz w:val="23"/>
        </w:rPr>
        <w:t xml:space="preserve"> </w:t>
      </w:r>
      <w:r>
        <w:rPr>
          <w:color w:val="282828"/>
          <w:w w:val="105"/>
          <w:sz w:val="23"/>
        </w:rPr>
        <w:t>or</w:t>
      </w:r>
      <w:r>
        <w:rPr>
          <w:color w:val="282828"/>
          <w:spacing w:val="-12"/>
          <w:w w:val="105"/>
          <w:sz w:val="23"/>
        </w:rPr>
        <w:t xml:space="preserve"> </w:t>
      </w:r>
      <w:r>
        <w:rPr>
          <w:color w:val="282828"/>
          <w:w w:val="105"/>
          <w:sz w:val="23"/>
        </w:rPr>
        <w:t>interns,</w:t>
      </w:r>
      <w:r>
        <w:rPr>
          <w:color w:val="282828"/>
          <w:spacing w:val="-2"/>
          <w:w w:val="105"/>
          <w:sz w:val="23"/>
        </w:rPr>
        <w:t xml:space="preserve"> </w:t>
      </w:r>
      <w:r>
        <w:rPr>
          <w:color w:val="282828"/>
          <w:w w:val="105"/>
          <w:sz w:val="23"/>
        </w:rPr>
        <w:t>which show that the candidate can assist the student in successfully completing the student teaching or internship</w:t>
      </w:r>
      <w:r>
        <w:rPr>
          <w:color w:val="282828"/>
          <w:spacing w:val="20"/>
          <w:w w:val="105"/>
          <w:sz w:val="23"/>
        </w:rPr>
        <w:t xml:space="preserve"> </w:t>
      </w:r>
      <w:r>
        <w:rPr>
          <w:color w:val="282828"/>
          <w:w w:val="105"/>
          <w:sz w:val="23"/>
        </w:rPr>
        <w:t>experience.</w:t>
      </w:r>
    </w:p>
    <w:p w:rsidR="001D5411" w:rsidRDefault="00205F6D">
      <w:pPr>
        <w:pStyle w:val="ListParagraph"/>
        <w:numPr>
          <w:ilvl w:val="0"/>
          <w:numId w:val="6"/>
        </w:numPr>
        <w:tabs>
          <w:tab w:val="left" w:pos="1706"/>
          <w:tab w:val="left" w:pos="1707"/>
        </w:tabs>
        <w:spacing w:before="3" w:line="249" w:lineRule="auto"/>
        <w:ind w:left="1707" w:right="1906" w:hanging="718"/>
        <w:rPr>
          <w:color w:val="282828"/>
          <w:sz w:val="23"/>
        </w:rPr>
      </w:pPr>
      <w:r>
        <w:rPr>
          <w:color w:val="282828"/>
          <w:w w:val="105"/>
          <w:sz w:val="23"/>
        </w:rPr>
        <w:t>Evidence provided by graduate student exit evaluations, which show that</w:t>
      </w:r>
      <w:r>
        <w:rPr>
          <w:color w:val="282828"/>
          <w:spacing w:val="-39"/>
          <w:w w:val="105"/>
          <w:sz w:val="23"/>
        </w:rPr>
        <w:t xml:space="preserve"> </w:t>
      </w:r>
      <w:r>
        <w:rPr>
          <w:color w:val="282828"/>
          <w:w w:val="105"/>
          <w:sz w:val="23"/>
        </w:rPr>
        <w:t>the candidate is able to successfully mentor</w:t>
      </w:r>
      <w:r>
        <w:rPr>
          <w:color w:val="282828"/>
          <w:w w:val="105"/>
          <w:sz w:val="23"/>
        </w:rPr>
        <w:t xml:space="preserve"> graduate students, which</w:t>
      </w:r>
      <w:r>
        <w:rPr>
          <w:color w:val="282828"/>
          <w:spacing w:val="-27"/>
          <w:w w:val="105"/>
          <w:sz w:val="23"/>
        </w:rPr>
        <w:t xml:space="preserve"> </w:t>
      </w:r>
      <w:r>
        <w:rPr>
          <w:color w:val="282828"/>
          <w:w w:val="105"/>
          <w:sz w:val="23"/>
        </w:rPr>
        <w:t>includes</w:t>
      </w:r>
    </w:p>
    <w:p w:rsidR="001D5411" w:rsidRDefault="001D5411">
      <w:pPr>
        <w:spacing w:line="249" w:lineRule="auto"/>
        <w:rPr>
          <w:sz w:val="23"/>
        </w:rPr>
        <w:sectPr w:rsidR="001D5411">
          <w:pgSz w:w="12240" w:h="15840"/>
          <w:pgMar w:top="960" w:right="80" w:bottom="1220" w:left="1140" w:header="711" w:footer="1015" w:gutter="0"/>
          <w:cols w:space="720"/>
        </w:sectPr>
      </w:pPr>
    </w:p>
    <w:p w:rsidR="001D5411" w:rsidRDefault="001D5411">
      <w:pPr>
        <w:pStyle w:val="BodyText"/>
        <w:rPr>
          <w:sz w:val="20"/>
        </w:rPr>
      </w:pPr>
    </w:p>
    <w:p w:rsidR="001D5411" w:rsidRDefault="001D5411">
      <w:pPr>
        <w:pStyle w:val="BodyText"/>
        <w:spacing w:before="10"/>
        <w:rPr>
          <w:sz w:val="20"/>
        </w:rPr>
      </w:pPr>
    </w:p>
    <w:p w:rsidR="001D5411" w:rsidRDefault="00205F6D">
      <w:pPr>
        <w:pStyle w:val="BodyText"/>
        <w:spacing w:line="252" w:lineRule="auto"/>
        <w:ind w:left="1760" w:right="1374" w:firstLine="4"/>
      </w:pPr>
      <w:r>
        <w:rPr>
          <w:color w:val="262626"/>
          <w:w w:val="105"/>
        </w:rPr>
        <w:t>chairing or serving on a graduate committee. The exit evaluation will be conducted by the PRA.</w:t>
      </w:r>
    </w:p>
    <w:p w:rsidR="001D5411" w:rsidRDefault="00205F6D">
      <w:pPr>
        <w:pStyle w:val="ListParagraph"/>
        <w:numPr>
          <w:ilvl w:val="0"/>
          <w:numId w:val="6"/>
        </w:numPr>
        <w:tabs>
          <w:tab w:val="left" w:pos="1759"/>
          <w:tab w:val="left" w:pos="1760"/>
        </w:tabs>
        <w:spacing w:line="262" w:lineRule="exact"/>
        <w:ind w:left="1759"/>
        <w:rPr>
          <w:color w:val="262626"/>
          <w:sz w:val="23"/>
        </w:rPr>
      </w:pPr>
      <w:r>
        <w:rPr>
          <w:color w:val="262626"/>
          <w:w w:val="105"/>
          <w:sz w:val="23"/>
        </w:rPr>
        <w:t>Evidence of a record of seeking extramural funding to support teaching</w:t>
      </w:r>
      <w:r>
        <w:rPr>
          <w:color w:val="262626"/>
          <w:spacing w:val="12"/>
          <w:w w:val="105"/>
          <w:sz w:val="23"/>
        </w:rPr>
        <w:t xml:space="preserve"> </w:t>
      </w:r>
      <w:r>
        <w:rPr>
          <w:color w:val="262626"/>
          <w:w w:val="105"/>
          <w:sz w:val="23"/>
        </w:rPr>
        <w:t>activities.</w:t>
      </w:r>
    </w:p>
    <w:p w:rsidR="001D5411" w:rsidRDefault="001D5411">
      <w:pPr>
        <w:pStyle w:val="BodyText"/>
        <w:spacing w:before="5"/>
        <w:rPr>
          <w:sz w:val="25"/>
        </w:rPr>
      </w:pPr>
    </w:p>
    <w:p w:rsidR="001D5411" w:rsidRDefault="00205F6D">
      <w:pPr>
        <w:pStyle w:val="Heading1"/>
        <w:spacing w:before="1"/>
        <w:ind w:left="319"/>
      </w:pPr>
      <w:r>
        <w:rPr>
          <w:color w:val="262626"/>
          <w:w w:val="105"/>
        </w:rPr>
        <w:t>Scholarship Expectations</w:t>
      </w:r>
    </w:p>
    <w:p w:rsidR="001D5411" w:rsidRDefault="00205F6D">
      <w:pPr>
        <w:pStyle w:val="BodyText"/>
        <w:spacing w:before="9" w:line="249" w:lineRule="auto"/>
        <w:ind w:left="314" w:right="1464" w:firstLine="3"/>
      </w:pPr>
      <w:r>
        <w:rPr>
          <w:color w:val="262626"/>
          <w:w w:val="105"/>
        </w:rPr>
        <w:t>Faculty performance in scholarship will be judged effective if it is consistent over time, high quality, and meets or exceeds the standards as outline in this document. Sustained effectiveness is demonstrated by the following:</w:t>
      </w:r>
    </w:p>
    <w:p w:rsidR="001D5411" w:rsidRDefault="00205F6D">
      <w:pPr>
        <w:pStyle w:val="ListParagraph"/>
        <w:numPr>
          <w:ilvl w:val="0"/>
          <w:numId w:val="5"/>
        </w:numPr>
        <w:tabs>
          <w:tab w:val="left" w:pos="1754"/>
          <w:tab w:val="left" w:pos="1755"/>
        </w:tabs>
        <w:spacing w:before="1" w:line="252" w:lineRule="auto"/>
        <w:ind w:right="2031" w:hanging="718"/>
        <w:rPr>
          <w:sz w:val="23"/>
        </w:rPr>
      </w:pPr>
      <w:r>
        <w:rPr>
          <w:color w:val="262626"/>
          <w:w w:val="105"/>
          <w:sz w:val="23"/>
        </w:rPr>
        <w:t>Evidence</w:t>
      </w:r>
      <w:r>
        <w:rPr>
          <w:color w:val="262626"/>
          <w:spacing w:val="-4"/>
          <w:w w:val="105"/>
          <w:sz w:val="23"/>
        </w:rPr>
        <w:t xml:space="preserve"> </w:t>
      </w:r>
      <w:r>
        <w:rPr>
          <w:color w:val="262626"/>
          <w:w w:val="105"/>
          <w:sz w:val="23"/>
        </w:rPr>
        <w:t>provided</w:t>
      </w:r>
      <w:r>
        <w:rPr>
          <w:color w:val="262626"/>
          <w:spacing w:val="6"/>
          <w:w w:val="105"/>
          <w:sz w:val="23"/>
        </w:rPr>
        <w:t xml:space="preserve"> </w:t>
      </w:r>
      <w:r>
        <w:rPr>
          <w:color w:val="262626"/>
          <w:w w:val="105"/>
          <w:sz w:val="23"/>
        </w:rPr>
        <w:t>by</w:t>
      </w:r>
      <w:r>
        <w:rPr>
          <w:color w:val="262626"/>
          <w:spacing w:val="-17"/>
          <w:w w:val="105"/>
          <w:sz w:val="23"/>
        </w:rPr>
        <w:t xml:space="preserve"> </w:t>
      </w:r>
      <w:r>
        <w:rPr>
          <w:color w:val="262626"/>
          <w:w w:val="105"/>
          <w:sz w:val="23"/>
        </w:rPr>
        <w:t>external</w:t>
      </w:r>
      <w:r>
        <w:rPr>
          <w:color w:val="262626"/>
          <w:spacing w:val="-1"/>
          <w:w w:val="105"/>
          <w:sz w:val="23"/>
        </w:rPr>
        <w:t xml:space="preserve"> </w:t>
      </w:r>
      <w:r>
        <w:rPr>
          <w:color w:val="262626"/>
          <w:w w:val="105"/>
          <w:sz w:val="23"/>
        </w:rPr>
        <w:t>peer</w:t>
      </w:r>
      <w:r>
        <w:rPr>
          <w:color w:val="262626"/>
          <w:spacing w:val="-7"/>
          <w:w w:val="105"/>
          <w:sz w:val="23"/>
        </w:rPr>
        <w:t xml:space="preserve"> </w:t>
      </w:r>
      <w:r>
        <w:rPr>
          <w:color w:val="262626"/>
          <w:w w:val="105"/>
          <w:sz w:val="23"/>
        </w:rPr>
        <w:t>evaluators,</w:t>
      </w:r>
      <w:r>
        <w:rPr>
          <w:color w:val="262626"/>
          <w:spacing w:val="-1"/>
          <w:w w:val="105"/>
          <w:sz w:val="23"/>
        </w:rPr>
        <w:t xml:space="preserve"> </w:t>
      </w:r>
      <w:r>
        <w:rPr>
          <w:color w:val="262626"/>
          <w:w w:val="105"/>
          <w:sz w:val="23"/>
        </w:rPr>
        <w:t>who</w:t>
      </w:r>
      <w:r>
        <w:rPr>
          <w:color w:val="262626"/>
          <w:spacing w:val="-7"/>
          <w:w w:val="105"/>
          <w:sz w:val="23"/>
        </w:rPr>
        <w:t xml:space="preserve"> </w:t>
      </w:r>
      <w:r>
        <w:rPr>
          <w:color w:val="262626"/>
          <w:w w:val="105"/>
          <w:sz w:val="23"/>
        </w:rPr>
        <w:t>will</w:t>
      </w:r>
      <w:r>
        <w:rPr>
          <w:color w:val="262626"/>
          <w:spacing w:val="-12"/>
          <w:w w:val="105"/>
          <w:sz w:val="23"/>
        </w:rPr>
        <w:t xml:space="preserve"> </w:t>
      </w:r>
      <w:r>
        <w:rPr>
          <w:color w:val="262626"/>
          <w:w w:val="105"/>
          <w:sz w:val="23"/>
        </w:rPr>
        <w:t>assess</w:t>
      </w:r>
      <w:r>
        <w:rPr>
          <w:color w:val="262626"/>
          <w:spacing w:val="-6"/>
          <w:w w:val="105"/>
          <w:sz w:val="23"/>
        </w:rPr>
        <w:t xml:space="preserve"> </w:t>
      </w:r>
      <w:r>
        <w:rPr>
          <w:color w:val="262626"/>
          <w:w w:val="105"/>
          <w:sz w:val="23"/>
        </w:rPr>
        <w:t>publication quality and</w:t>
      </w:r>
      <w:r>
        <w:rPr>
          <w:color w:val="262626"/>
          <w:spacing w:val="11"/>
          <w:w w:val="105"/>
          <w:sz w:val="23"/>
        </w:rPr>
        <w:t xml:space="preserve"> </w:t>
      </w:r>
      <w:r>
        <w:rPr>
          <w:color w:val="262626"/>
          <w:w w:val="105"/>
          <w:sz w:val="23"/>
        </w:rPr>
        <w:t>quantity.</w:t>
      </w:r>
    </w:p>
    <w:p w:rsidR="001D5411" w:rsidRDefault="00205F6D">
      <w:pPr>
        <w:pStyle w:val="ListParagraph"/>
        <w:numPr>
          <w:ilvl w:val="0"/>
          <w:numId w:val="5"/>
        </w:numPr>
        <w:tabs>
          <w:tab w:val="left" w:pos="1749"/>
          <w:tab w:val="left" w:pos="1750"/>
        </w:tabs>
        <w:spacing w:before="2" w:line="252" w:lineRule="auto"/>
        <w:ind w:left="1740" w:right="1338" w:hanging="712"/>
        <w:rPr>
          <w:sz w:val="23"/>
        </w:rPr>
      </w:pPr>
      <w:r>
        <w:rPr>
          <w:color w:val="262626"/>
          <w:w w:val="105"/>
          <w:sz w:val="23"/>
        </w:rPr>
        <w:t>Evidence of sustained output of peer-reviewed scholarly publications, which may include peer-reviewed publications, invited presentation, trade journals, conference abstracts and presentations, and grants. The usual Departmental expectation</w:t>
      </w:r>
      <w:r>
        <w:rPr>
          <w:color w:val="262626"/>
          <w:spacing w:val="-8"/>
          <w:w w:val="105"/>
          <w:sz w:val="23"/>
        </w:rPr>
        <w:t xml:space="preserve"> </w:t>
      </w:r>
      <w:r>
        <w:rPr>
          <w:color w:val="262626"/>
          <w:w w:val="105"/>
          <w:sz w:val="23"/>
        </w:rPr>
        <w:t>for</w:t>
      </w:r>
      <w:r>
        <w:rPr>
          <w:color w:val="262626"/>
          <w:spacing w:val="-14"/>
          <w:w w:val="105"/>
          <w:sz w:val="23"/>
        </w:rPr>
        <w:t xml:space="preserve"> </w:t>
      </w:r>
      <w:r>
        <w:rPr>
          <w:color w:val="262626"/>
          <w:w w:val="105"/>
          <w:sz w:val="23"/>
        </w:rPr>
        <w:t>scholar pro</w:t>
      </w:r>
      <w:r>
        <w:rPr>
          <w:color w:val="262626"/>
          <w:w w:val="105"/>
          <w:sz w:val="23"/>
        </w:rPr>
        <w:t>ductivity</w:t>
      </w:r>
      <w:r>
        <w:rPr>
          <w:color w:val="262626"/>
          <w:spacing w:val="4"/>
          <w:w w:val="105"/>
          <w:sz w:val="23"/>
        </w:rPr>
        <w:t xml:space="preserve"> </w:t>
      </w:r>
      <w:r>
        <w:rPr>
          <w:color w:val="262626"/>
          <w:w w:val="105"/>
          <w:sz w:val="23"/>
        </w:rPr>
        <w:t>is</w:t>
      </w:r>
      <w:r>
        <w:rPr>
          <w:color w:val="262626"/>
          <w:spacing w:val="-13"/>
          <w:w w:val="105"/>
          <w:sz w:val="23"/>
        </w:rPr>
        <w:t xml:space="preserve"> </w:t>
      </w:r>
      <w:r>
        <w:rPr>
          <w:color w:val="262626"/>
          <w:w w:val="105"/>
          <w:sz w:val="23"/>
        </w:rPr>
        <w:t>that</w:t>
      </w:r>
      <w:r>
        <w:rPr>
          <w:color w:val="262626"/>
          <w:spacing w:val="-13"/>
          <w:w w:val="105"/>
          <w:sz w:val="23"/>
        </w:rPr>
        <w:t xml:space="preserve"> </w:t>
      </w:r>
      <w:r>
        <w:rPr>
          <w:color w:val="262626"/>
          <w:w w:val="105"/>
          <w:sz w:val="23"/>
        </w:rPr>
        <w:t>tenure</w:t>
      </w:r>
      <w:r>
        <w:rPr>
          <w:color w:val="262626"/>
          <w:spacing w:val="-3"/>
          <w:w w:val="105"/>
          <w:sz w:val="23"/>
        </w:rPr>
        <w:t xml:space="preserve"> </w:t>
      </w:r>
      <w:r>
        <w:rPr>
          <w:color w:val="262626"/>
          <w:w w:val="105"/>
          <w:sz w:val="23"/>
        </w:rPr>
        <w:t>candidates will</w:t>
      </w:r>
      <w:r>
        <w:rPr>
          <w:color w:val="262626"/>
          <w:spacing w:val="-8"/>
          <w:w w:val="105"/>
          <w:sz w:val="23"/>
        </w:rPr>
        <w:t xml:space="preserve"> </w:t>
      </w:r>
      <w:r>
        <w:rPr>
          <w:color w:val="262626"/>
          <w:w w:val="105"/>
          <w:sz w:val="23"/>
        </w:rPr>
        <w:t>average</w:t>
      </w:r>
      <w:r>
        <w:rPr>
          <w:color w:val="262626"/>
          <w:spacing w:val="-2"/>
          <w:w w:val="105"/>
          <w:sz w:val="23"/>
        </w:rPr>
        <w:t xml:space="preserve"> </w:t>
      </w:r>
      <w:r>
        <w:rPr>
          <w:color w:val="262626"/>
          <w:w w:val="105"/>
          <w:sz w:val="23"/>
        </w:rPr>
        <w:t>between 1 and 2 scholarly products per year during the review period. These products may represent</w:t>
      </w:r>
      <w:r>
        <w:rPr>
          <w:color w:val="262626"/>
          <w:spacing w:val="3"/>
          <w:w w:val="105"/>
          <w:sz w:val="23"/>
        </w:rPr>
        <w:t xml:space="preserve"> </w:t>
      </w:r>
      <w:r>
        <w:rPr>
          <w:color w:val="262626"/>
          <w:w w:val="105"/>
          <w:sz w:val="23"/>
        </w:rPr>
        <w:t>both</w:t>
      </w:r>
      <w:r>
        <w:rPr>
          <w:color w:val="262626"/>
          <w:spacing w:val="-9"/>
          <w:w w:val="105"/>
          <w:sz w:val="23"/>
        </w:rPr>
        <w:t xml:space="preserve"> </w:t>
      </w:r>
      <w:r>
        <w:rPr>
          <w:color w:val="262626"/>
          <w:w w:val="105"/>
          <w:sz w:val="23"/>
        </w:rPr>
        <w:t>Group</w:t>
      </w:r>
      <w:r>
        <w:rPr>
          <w:color w:val="262626"/>
          <w:spacing w:val="-6"/>
          <w:w w:val="105"/>
          <w:sz w:val="23"/>
        </w:rPr>
        <w:t xml:space="preserve"> </w:t>
      </w:r>
      <w:r>
        <w:rPr>
          <w:color w:val="262626"/>
          <w:w w:val="105"/>
          <w:sz w:val="23"/>
        </w:rPr>
        <w:t>I</w:t>
      </w:r>
      <w:r>
        <w:rPr>
          <w:color w:val="262626"/>
          <w:spacing w:val="-15"/>
          <w:w w:val="105"/>
          <w:sz w:val="23"/>
        </w:rPr>
        <w:t xml:space="preserve"> </w:t>
      </w:r>
      <w:r>
        <w:rPr>
          <w:color w:val="262626"/>
          <w:w w:val="105"/>
          <w:sz w:val="23"/>
        </w:rPr>
        <w:t>and</w:t>
      </w:r>
      <w:r>
        <w:rPr>
          <w:color w:val="262626"/>
          <w:spacing w:val="-3"/>
          <w:w w:val="105"/>
          <w:sz w:val="23"/>
        </w:rPr>
        <w:t xml:space="preserve"> </w:t>
      </w:r>
      <w:r>
        <w:rPr>
          <w:color w:val="262626"/>
          <w:w w:val="105"/>
          <w:sz w:val="23"/>
        </w:rPr>
        <w:t>Group</w:t>
      </w:r>
      <w:r>
        <w:rPr>
          <w:color w:val="262626"/>
          <w:spacing w:val="-2"/>
          <w:w w:val="105"/>
          <w:sz w:val="23"/>
        </w:rPr>
        <w:t xml:space="preserve"> </w:t>
      </w:r>
      <w:r>
        <w:rPr>
          <w:color w:val="262626"/>
          <w:w w:val="105"/>
          <w:sz w:val="23"/>
        </w:rPr>
        <w:t>II</w:t>
      </w:r>
      <w:r>
        <w:rPr>
          <w:color w:val="262626"/>
          <w:spacing w:val="-13"/>
          <w:w w:val="105"/>
          <w:sz w:val="23"/>
        </w:rPr>
        <w:t xml:space="preserve"> </w:t>
      </w:r>
      <w:r>
        <w:rPr>
          <w:color w:val="262626"/>
          <w:w w:val="105"/>
          <w:sz w:val="23"/>
        </w:rPr>
        <w:t>indicators,</w:t>
      </w:r>
      <w:r>
        <w:rPr>
          <w:color w:val="262626"/>
          <w:spacing w:val="1"/>
          <w:w w:val="105"/>
          <w:sz w:val="23"/>
        </w:rPr>
        <w:t xml:space="preserve"> </w:t>
      </w:r>
      <w:r>
        <w:rPr>
          <w:color w:val="262626"/>
          <w:w w:val="105"/>
          <w:sz w:val="23"/>
        </w:rPr>
        <w:t>and</w:t>
      </w:r>
      <w:r>
        <w:rPr>
          <w:color w:val="262626"/>
          <w:spacing w:val="-4"/>
          <w:w w:val="105"/>
          <w:sz w:val="23"/>
        </w:rPr>
        <w:t xml:space="preserve"> </w:t>
      </w:r>
      <w:r>
        <w:rPr>
          <w:color w:val="262626"/>
          <w:w w:val="105"/>
          <w:sz w:val="23"/>
        </w:rPr>
        <w:t>publications</w:t>
      </w:r>
      <w:r>
        <w:rPr>
          <w:color w:val="262626"/>
          <w:spacing w:val="1"/>
          <w:w w:val="105"/>
          <w:sz w:val="23"/>
        </w:rPr>
        <w:t xml:space="preserve"> </w:t>
      </w:r>
      <w:r>
        <w:rPr>
          <w:color w:val="262626"/>
          <w:w w:val="105"/>
          <w:sz w:val="23"/>
        </w:rPr>
        <w:t>may</w:t>
      </w:r>
      <w:r>
        <w:rPr>
          <w:color w:val="262626"/>
          <w:spacing w:val="-7"/>
          <w:w w:val="105"/>
          <w:sz w:val="23"/>
        </w:rPr>
        <w:t xml:space="preserve"> </w:t>
      </w:r>
      <w:r>
        <w:rPr>
          <w:color w:val="262626"/>
          <w:w w:val="105"/>
          <w:sz w:val="23"/>
        </w:rPr>
        <w:t>be</w:t>
      </w:r>
      <w:r>
        <w:rPr>
          <w:color w:val="262626"/>
          <w:spacing w:val="-9"/>
          <w:w w:val="105"/>
          <w:sz w:val="23"/>
        </w:rPr>
        <w:t xml:space="preserve"> </w:t>
      </w:r>
      <w:r>
        <w:rPr>
          <w:color w:val="262626"/>
          <w:w w:val="105"/>
          <w:sz w:val="23"/>
        </w:rPr>
        <w:t>accepted, in press, or published at the time of review. Scholarly products from Group I are weighted more than scholarly products from Group II. For instance, two scholarly products from Group II would equal one scholarly product from Group</w:t>
      </w:r>
      <w:r>
        <w:rPr>
          <w:color w:val="262626"/>
          <w:spacing w:val="30"/>
          <w:w w:val="105"/>
          <w:sz w:val="23"/>
        </w:rPr>
        <w:t xml:space="preserve"> </w:t>
      </w:r>
      <w:r>
        <w:rPr>
          <w:color w:val="262626"/>
          <w:w w:val="105"/>
          <w:sz w:val="23"/>
        </w:rPr>
        <w:t>I.</w:t>
      </w:r>
    </w:p>
    <w:p w:rsidR="001D5411" w:rsidRDefault="00205F6D">
      <w:pPr>
        <w:pStyle w:val="ListParagraph"/>
        <w:numPr>
          <w:ilvl w:val="0"/>
          <w:numId w:val="5"/>
        </w:numPr>
        <w:tabs>
          <w:tab w:val="left" w:pos="1739"/>
          <w:tab w:val="left" w:pos="1740"/>
        </w:tabs>
        <w:spacing w:line="252" w:lineRule="auto"/>
        <w:ind w:left="1736" w:right="1542" w:hanging="718"/>
        <w:rPr>
          <w:sz w:val="23"/>
        </w:rPr>
      </w:pPr>
      <w:r>
        <w:rPr>
          <w:color w:val="262626"/>
          <w:w w:val="105"/>
          <w:sz w:val="23"/>
        </w:rPr>
        <w:t xml:space="preserve">Evidence of </w:t>
      </w:r>
      <w:r>
        <w:rPr>
          <w:color w:val="262626"/>
          <w:w w:val="105"/>
          <w:sz w:val="23"/>
        </w:rPr>
        <w:t>seeking extramural funding to support research activities. A candidate who is active as a PI, co-PI, or collaborator on an awarded external grant during the review period may not be expected to produce as many Group</w:t>
      </w:r>
      <w:r>
        <w:rPr>
          <w:color w:val="262626"/>
          <w:spacing w:val="-34"/>
          <w:w w:val="105"/>
          <w:sz w:val="23"/>
        </w:rPr>
        <w:t xml:space="preserve"> </w:t>
      </w:r>
      <w:r>
        <w:rPr>
          <w:color w:val="262626"/>
          <w:w w:val="105"/>
          <w:sz w:val="23"/>
        </w:rPr>
        <w:t>I or Group II</w:t>
      </w:r>
      <w:r>
        <w:rPr>
          <w:color w:val="262626"/>
          <w:spacing w:val="5"/>
          <w:w w:val="105"/>
          <w:sz w:val="23"/>
        </w:rPr>
        <w:t xml:space="preserve"> </w:t>
      </w:r>
      <w:r>
        <w:rPr>
          <w:color w:val="262626"/>
          <w:w w:val="105"/>
          <w:sz w:val="23"/>
        </w:rPr>
        <w:t>products.</w:t>
      </w:r>
    </w:p>
    <w:p w:rsidR="001D5411" w:rsidRDefault="001D5411">
      <w:pPr>
        <w:pStyle w:val="BodyText"/>
        <w:spacing w:before="9"/>
      </w:pPr>
    </w:p>
    <w:p w:rsidR="001D5411" w:rsidRDefault="00205F6D">
      <w:pPr>
        <w:pStyle w:val="Heading1"/>
        <w:ind w:left="290"/>
      </w:pPr>
      <w:r>
        <w:rPr>
          <w:color w:val="262626"/>
          <w:w w:val="105"/>
        </w:rPr>
        <w:t>Service Expectations</w:t>
      </w:r>
    </w:p>
    <w:p w:rsidR="001D5411" w:rsidRDefault="00205F6D">
      <w:pPr>
        <w:pStyle w:val="BodyText"/>
        <w:spacing w:before="5" w:line="252" w:lineRule="auto"/>
        <w:ind w:left="286" w:right="1387" w:firstLine="2"/>
      </w:pPr>
      <w:r>
        <w:rPr>
          <w:color w:val="262626"/>
          <w:w w:val="105"/>
        </w:rPr>
        <w:t>Faculty performance in service will be judged effective if it furthers the mission of the department, college, university, or profession, is of high quality, and if it meets or exceeds the standards outlined in this document. Service e</w:t>
      </w:r>
      <w:r>
        <w:rPr>
          <w:color w:val="262626"/>
          <w:w w:val="105"/>
        </w:rPr>
        <w:t>xpectations must be commensurate with percentage of effort in faculty assignments and rank.</w:t>
      </w:r>
    </w:p>
    <w:p w:rsidR="001D5411" w:rsidRDefault="001D5411">
      <w:pPr>
        <w:pStyle w:val="BodyText"/>
        <w:spacing w:before="2"/>
        <w:rPr>
          <w:sz w:val="24"/>
        </w:rPr>
      </w:pPr>
    </w:p>
    <w:p w:rsidR="001D5411" w:rsidRDefault="00205F6D">
      <w:pPr>
        <w:pStyle w:val="Heading1"/>
        <w:ind w:left="283"/>
      </w:pPr>
      <w:r>
        <w:rPr>
          <w:color w:val="262626"/>
          <w:w w:val="105"/>
        </w:rPr>
        <w:t>Integration Expectations</w:t>
      </w:r>
    </w:p>
    <w:p w:rsidR="001D5411" w:rsidRDefault="00205F6D">
      <w:pPr>
        <w:pStyle w:val="BodyText"/>
        <w:spacing w:before="9" w:line="249" w:lineRule="auto"/>
        <w:ind w:left="279" w:right="1374" w:firstLine="4"/>
      </w:pPr>
      <w:r>
        <w:rPr>
          <w:color w:val="262626"/>
          <w:w w:val="105"/>
        </w:rPr>
        <w:t>Faculty performance in integration will be judged effective if the candidate demonstrates integration of no less than two of the following</w:t>
      </w:r>
      <w:r>
        <w:rPr>
          <w:color w:val="262626"/>
          <w:w w:val="105"/>
        </w:rPr>
        <w:t xml:space="preserve"> during the review period: teaching, scholarship, and service.</w:t>
      </w:r>
    </w:p>
    <w:p w:rsidR="001D5411" w:rsidRDefault="001D5411">
      <w:pPr>
        <w:pStyle w:val="BodyText"/>
        <w:spacing w:before="2"/>
        <w:rPr>
          <w:sz w:val="25"/>
        </w:rPr>
      </w:pPr>
    </w:p>
    <w:p w:rsidR="001D5411" w:rsidRDefault="00205F6D">
      <w:pPr>
        <w:pStyle w:val="Heading1"/>
        <w:spacing w:before="1"/>
        <w:ind w:left="275"/>
      </w:pPr>
      <w:r>
        <w:rPr>
          <w:color w:val="262626"/>
          <w:w w:val="105"/>
        </w:rPr>
        <w:t>Section 9.05 Evidence of Performance Indicators</w:t>
      </w:r>
    </w:p>
    <w:p w:rsidR="001D5411" w:rsidRDefault="00205F6D">
      <w:pPr>
        <w:pStyle w:val="BodyText"/>
        <w:spacing w:before="4" w:line="252" w:lineRule="auto"/>
        <w:ind w:left="274" w:right="1667" w:firstLine="1"/>
      </w:pPr>
      <w:r>
        <w:rPr>
          <w:color w:val="262626"/>
          <w:w w:val="105"/>
        </w:rPr>
        <w:t>Applicable performance indicators, and evidence supporting the candidate's performance for each indicator, will be assessed using the contents o</w:t>
      </w:r>
      <w:r>
        <w:rPr>
          <w:color w:val="262626"/>
          <w:w w:val="105"/>
        </w:rPr>
        <w:t>f the candidate's dossier.</w:t>
      </w:r>
    </w:p>
    <w:p w:rsidR="001D5411" w:rsidRDefault="001D5411">
      <w:pPr>
        <w:pStyle w:val="BodyText"/>
        <w:spacing w:before="6"/>
        <w:rPr>
          <w:sz w:val="16"/>
        </w:rPr>
      </w:pPr>
    </w:p>
    <w:p w:rsidR="001D5411" w:rsidRDefault="00205F6D">
      <w:pPr>
        <w:spacing w:before="91"/>
        <w:ind w:left="273"/>
        <w:rPr>
          <w:b/>
          <w:sz w:val="23"/>
        </w:rPr>
      </w:pPr>
      <w:r>
        <w:rPr>
          <w:b/>
          <w:color w:val="262626"/>
          <w:w w:val="105"/>
          <w:sz w:val="23"/>
          <w:u w:val="thick" w:color="262626"/>
        </w:rPr>
        <w:t>Evidence of performance indicators in</w:t>
      </w:r>
      <w:r>
        <w:rPr>
          <w:b/>
          <w:color w:val="262626"/>
          <w:spacing w:val="54"/>
          <w:w w:val="105"/>
          <w:sz w:val="23"/>
          <w:u w:val="thick" w:color="262626"/>
        </w:rPr>
        <w:t xml:space="preserve"> </w:t>
      </w:r>
      <w:r>
        <w:rPr>
          <w:b/>
          <w:color w:val="262626"/>
          <w:w w:val="105"/>
          <w:sz w:val="23"/>
          <w:u w:val="thick" w:color="262626"/>
        </w:rPr>
        <w:t>teaching</w:t>
      </w:r>
    </w:p>
    <w:p w:rsidR="001D5411" w:rsidRDefault="001D5411">
      <w:pPr>
        <w:pStyle w:val="BodyText"/>
        <w:spacing w:before="7"/>
        <w:rPr>
          <w:b/>
          <w:sz w:val="24"/>
        </w:rPr>
      </w:pPr>
    </w:p>
    <w:p w:rsidR="001D5411" w:rsidRDefault="00205F6D">
      <w:pPr>
        <w:pStyle w:val="BodyText"/>
        <w:spacing w:line="273" w:lineRule="auto"/>
        <w:ind w:left="266" w:right="1374" w:firstLine="5"/>
      </w:pPr>
      <w:r>
        <w:rPr>
          <w:color w:val="262626"/>
          <w:w w:val="105"/>
        </w:rPr>
        <w:t>The list of evidence presented in the table below is not exhaustive. Other evidence supplied by the candidate that is related to performance indicators for teaching will be considered in the review.</w:t>
      </w:r>
    </w:p>
    <w:p w:rsidR="001D5411" w:rsidRDefault="001D5411">
      <w:pPr>
        <w:pStyle w:val="BodyText"/>
        <w:spacing w:before="4"/>
      </w:pPr>
    </w:p>
    <w:p w:rsidR="001D5411" w:rsidRDefault="00205F6D">
      <w:pPr>
        <w:pStyle w:val="BodyText"/>
        <w:ind w:left="266"/>
      </w:pPr>
      <w:r>
        <w:rPr>
          <w:color w:val="262626"/>
          <w:w w:val="105"/>
        </w:rPr>
        <w:t>Table 1 Performance Indicators in Teaching and Typical E</w:t>
      </w:r>
      <w:r>
        <w:rPr>
          <w:color w:val="262626"/>
          <w:w w:val="105"/>
        </w:rPr>
        <w:t>vidence</w:t>
      </w:r>
    </w:p>
    <w:p w:rsidR="001D5411" w:rsidRDefault="001D5411">
      <w:pPr>
        <w:sectPr w:rsidR="001D5411">
          <w:pgSz w:w="12240" w:h="15840"/>
          <w:pgMar w:top="960" w:right="80" w:bottom="1200" w:left="1140" w:header="711" w:footer="1015" w:gutter="0"/>
          <w:cols w:space="720"/>
        </w:sectPr>
      </w:pPr>
    </w:p>
    <w:p w:rsidR="001D5411" w:rsidRDefault="001D5411">
      <w:pPr>
        <w:pStyle w:val="BodyText"/>
        <w:rPr>
          <w:sz w:val="20"/>
        </w:rPr>
      </w:pPr>
    </w:p>
    <w:p w:rsidR="001D5411" w:rsidRDefault="001D5411">
      <w:pPr>
        <w:pStyle w:val="BodyText"/>
        <w:spacing w:before="3" w:after="1"/>
        <w:rPr>
          <w:sz w:val="20"/>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4"/>
        <w:gridCol w:w="4856"/>
      </w:tblGrid>
      <w:tr w:rsidR="001D5411">
        <w:trPr>
          <w:trHeight w:val="268"/>
        </w:trPr>
        <w:tc>
          <w:tcPr>
            <w:tcW w:w="4524" w:type="dxa"/>
          </w:tcPr>
          <w:p w:rsidR="001D5411" w:rsidRDefault="00205F6D">
            <w:pPr>
              <w:pStyle w:val="TableParagraph"/>
              <w:spacing w:before="15" w:line="233" w:lineRule="exact"/>
              <w:ind w:left="1114"/>
              <w:rPr>
                <w:b/>
                <w:sz w:val="23"/>
              </w:rPr>
            </w:pPr>
            <w:r>
              <w:rPr>
                <w:b/>
                <w:color w:val="282828"/>
                <w:w w:val="105"/>
                <w:sz w:val="23"/>
              </w:rPr>
              <w:t>Performance Indicator</w:t>
            </w:r>
          </w:p>
        </w:tc>
        <w:tc>
          <w:tcPr>
            <w:tcW w:w="4856" w:type="dxa"/>
          </w:tcPr>
          <w:p w:rsidR="001D5411" w:rsidRDefault="00205F6D">
            <w:pPr>
              <w:pStyle w:val="TableParagraph"/>
              <w:spacing w:before="11" w:line="238" w:lineRule="exact"/>
              <w:ind w:left="1587"/>
              <w:rPr>
                <w:b/>
                <w:sz w:val="23"/>
              </w:rPr>
            </w:pPr>
            <w:r>
              <w:rPr>
                <w:b/>
                <w:color w:val="282828"/>
                <w:w w:val="105"/>
                <w:sz w:val="23"/>
              </w:rPr>
              <w:t>Typical Evidence</w:t>
            </w:r>
          </w:p>
        </w:tc>
      </w:tr>
      <w:tr w:rsidR="001D5411">
        <w:trPr>
          <w:trHeight w:val="1383"/>
        </w:trPr>
        <w:tc>
          <w:tcPr>
            <w:tcW w:w="4524" w:type="dxa"/>
          </w:tcPr>
          <w:p w:rsidR="001D5411" w:rsidRDefault="00205F6D">
            <w:pPr>
              <w:pStyle w:val="TableParagraph"/>
              <w:spacing w:before="20" w:line="249" w:lineRule="auto"/>
              <w:ind w:left="141" w:firstLine="3"/>
              <w:rPr>
                <w:sz w:val="23"/>
              </w:rPr>
            </w:pPr>
            <w:r>
              <w:rPr>
                <w:color w:val="282828"/>
                <w:w w:val="105"/>
                <w:sz w:val="23"/>
              </w:rPr>
              <w:t>Delivering quality instruction in support of the Department's teaching mission</w:t>
            </w:r>
          </w:p>
        </w:tc>
        <w:tc>
          <w:tcPr>
            <w:tcW w:w="4856" w:type="dxa"/>
          </w:tcPr>
          <w:p w:rsidR="001D5411" w:rsidRDefault="00205F6D">
            <w:pPr>
              <w:pStyle w:val="TableParagraph"/>
              <w:spacing w:before="15" w:line="252" w:lineRule="auto"/>
              <w:ind w:left="144" w:right="61" w:firstLine="10"/>
              <w:rPr>
                <w:sz w:val="23"/>
              </w:rPr>
            </w:pPr>
            <w:r>
              <w:rPr>
                <w:color w:val="282828"/>
                <w:w w:val="105"/>
                <w:sz w:val="23"/>
              </w:rPr>
              <w:t>Written report from peer reviewer, submitted to the Department Head and maintained in Department files. In addition, the candidate must provide a teaching statement and list of</w:t>
            </w:r>
          </w:p>
          <w:p w:rsidR="001D5411" w:rsidRDefault="00205F6D">
            <w:pPr>
              <w:pStyle w:val="TableParagraph"/>
              <w:spacing w:line="237" w:lineRule="exact"/>
              <w:ind w:left="145"/>
              <w:rPr>
                <w:sz w:val="23"/>
              </w:rPr>
            </w:pPr>
            <w:r>
              <w:rPr>
                <w:color w:val="282828"/>
                <w:w w:val="105"/>
                <w:sz w:val="23"/>
              </w:rPr>
              <w:t>courses taught during the review period.</w:t>
            </w:r>
          </w:p>
        </w:tc>
      </w:tr>
      <w:tr w:rsidR="001D5411">
        <w:trPr>
          <w:trHeight w:val="835"/>
        </w:trPr>
        <w:tc>
          <w:tcPr>
            <w:tcW w:w="4524" w:type="dxa"/>
            <w:tcBorders>
              <w:left w:val="single" w:sz="8" w:space="0" w:color="000000"/>
            </w:tcBorders>
          </w:tcPr>
          <w:p w:rsidR="001D5411" w:rsidRDefault="00205F6D">
            <w:pPr>
              <w:pStyle w:val="TableParagraph"/>
              <w:spacing w:before="15" w:line="252" w:lineRule="auto"/>
              <w:ind w:left="131" w:firstLine="3"/>
              <w:rPr>
                <w:sz w:val="23"/>
              </w:rPr>
            </w:pPr>
            <w:r>
              <w:rPr>
                <w:color w:val="282828"/>
                <w:w w:val="105"/>
                <w:sz w:val="23"/>
              </w:rPr>
              <w:t>Delivering quality supervision of stu</w:t>
            </w:r>
            <w:r>
              <w:rPr>
                <w:color w:val="282828"/>
                <w:w w:val="105"/>
                <w:sz w:val="23"/>
              </w:rPr>
              <w:t>dent teacher or internships</w:t>
            </w:r>
          </w:p>
        </w:tc>
        <w:tc>
          <w:tcPr>
            <w:tcW w:w="4856" w:type="dxa"/>
          </w:tcPr>
          <w:p w:rsidR="001D5411" w:rsidRDefault="00205F6D">
            <w:pPr>
              <w:pStyle w:val="TableParagraph"/>
              <w:spacing w:before="15" w:line="249" w:lineRule="auto"/>
              <w:ind w:left="142" w:firstLine="8"/>
              <w:rPr>
                <w:sz w:val="23"/>
              </w:rPr>
            </w:pPr>
            <w:r>
              <w:rPr>
                <w:color w:val="282828"/>
                <w:w w:val="105"/>
                <w:sz w:val="23"/>
              </w:rPr>
              <w:t>Written report from the Department Head, summarizing the results of internship surveys</w:t>
            </w:r>
          </w:p>
          <w:p w:rsidR="001D5411" w:rsidRDefault="00205F6D">
            <w:pPr>
              <w:pStyle w:val="TableParagraph"/>
              <w:spacing w:before="3" w:line="247" w:lineRule="exact"/>
              <w:ind w:left="140"/>
              <w:rPr>
                <w:sz w:val="23"/>
              </w:rPr>
            </w:pPr>
            <w:r>
              <w:rPr>
                <w:color w:val="282828"/>
                <w:w w:val="105"/>
                <w:sz w:val="23"/>
              </w:rPr>
              <w:t>of students supervised by the candidate.</w:t>
            </w:r>
          </w:p>
        </w:tc>
      </w:tr>
      <w:tr w:rsidR="001D5411">
        <w:trPr>
          <w:trHeight w:val="826"/>
        </w:trPr>
        <w:tc>
          <w:tcPr>
            <w:tcW w:w="4524" w:type="dxa"/>
          </w:tcPr>
          <w:p w:rsidR="001D5411" w:rsidRDefault="00205F6D">
            <w:pPr>
              <w:pStyle w:val="TableParagraph"/>
              <w:spacing w:before="15" w:line="252" w:lineRule="auto"/>
              <w:ind w:left="132" w:firstLine="3"/>
              <w:rPr>
                <w:sz w:val="23"/>
              </w:rPr>
            </w:pPr>
            <w:r>
              <w:rPr>
                <w:color w:val="282828"/>
                <w:w w:val="105"/>
                <w:sz w:val="23"/>
              </w:rPr>
              <w:t>Delivering quality undergraduate and graduate student advising</w:t>
            </w:r>
          </w:p>
        </w:tc>
        <w:tc>
          <w:tcPr>
            <w:tcW w:w="4856" w:type="dxa"/>
          </w:tcPr>
          <w:p w:rsidR="001D5411" w:rsidRDefault="00205F6D">
            <w:pPr>
              <w:pStyle w:val="TableParagraph"/>
              <w:spacing w:before="3" w:line="278" w:lineRule="exact"/>
              <w:ind w:left="137" w:firstLine="8"/>
              <w:rPr>
                <w:sz w:val="23"/>
              </w:rPr>
            </w:pPr>
            <w:r>
              <w:rPr>
                <w:color w:val="282828"/>
                <w:w w:val="105"/>
                <w:sz w:val="23"/>
              </w:rPr>
              <w:t>Written report from the Department Head, summarizing the results of a student advising survey of students advised by the candidate.</w:t>
            </w:r>
          </w:p>
        </w:tc>
      </w:tr>
      <w:tr w:rsidR="001D5411">
        <w:trPr>
          <w:trHeight w:val="1103"/>
        </w:trPr>
        <w:tc>
          <w:tcPr>
            <w:tcW w:w="4524" w:type="dxa"/>
            <w:tcBorders>
              <w:left w:val="single" w:sz="8" w:space="0" w:color="000000"/>
              <w:right w:val="single" w:sz="8" w:space="0" w:color="000000"/>
            </w:tcBorders>
          </w:tcPr>
          <w:p w:rsidR="001D5411" w:rsidRDefault="00205F6D">
            <w:pPr>
              <w:pStyle w:val="TableParagraph"/>
              <w:spacing w:before="9" w:line="249" w:lineRule="auto"/>
              <w:ind w:right="94" w:firstLine="3"/>
              <w:rPr>
                <w:sz w:val="23"/>
              </w:rPr>
            </w:pPr>
            <w:r>
              <w:rPr>
                <w:color w:val="282828"/>
                <w:w w:val="105"/>
                <w:sz w:val="23"/>
              </w:rPr>
              <w:t>Effectively serving as the chair or co-chair of a graduate student's committee or serving as a member of a graduate student's</w:t>
            </w:r>
          </w:p>
          <w:p w:rsidR="001D5411" w:rsidRDefault="00205F6D">
            <w:pPr>
              <w:pStyle w:val="TableParagraph"/>
              <w:spacing w:before="7" w:line="243" w:lineRule="exact"/>
              <w:rPr>
                <w:sz w:val="23"/>
              </w:rPr>
            </w:pPr>
            <w:r>
              <w:rPr>
                <w:color w:val="282828"/>
                <w:w w:val="105"/>
                <w:sz w:val="23"/>
              </w:rPr>
              <w:t>committee.</w:t>
            </w:r>
          </w:p>
        </w:tc>
        <w:tc>
          <w:tcPr>
            <w:tcW w:w="4856" w:type="dxa"/>
            <w:tcBorders>
              <w:left w:val="single" w:sz="8" w:space="0" w:color="000000"/>
              <w:right w:val="single" w:sz="8" w:space="0" w:color="000000"/>
            </w:tcBorders>
          </w:tcPr>
          <w:p w:rsidR="001D5411" w:rsidRDefault="00205F6D">
            <w:pPr>
              <w:pStyle w:val="TableParagraph"/>
              <w:spacing w:before="5" w:line="252" w:lineRule="auto"/>
              <w:ind w:left="127" w:firstLine="8"/>
              <w:rPr>
                <w:sz w:val="23"/>
              </w:rPr>
            </w:pPr>
            <w:r>
              <w:rPr>
                <w:color w:val="282828"/>
                <w:w w:val="105"/>
                <w:sz w:val="23"/>
              </w:rPr>
              <w:t>Written report from the Department Head, summarizing the results of a graduate student survey having the candidate as t</w:t>
            </w:r>
            <w:r>
              <w:rPr>
                <w:color w:val="282828"/>
                <w:w w:val="105"/>
                <w:sz w:val="23"/>
              </w:rPr>
              <w:t>heir committee</w:t>
            </w:r>
          </w:p>
          <w:p w:rsidR="001D5411" w:rsidRDefault="00205F6D">
            <w:pPr>
              <w:pStyle w:val="TableParagraph"/>
              <w:spacing w:line="246" w:lineRule="exact"/>
              <w:ind w:left="126"/>
              <w:rPr>
                <w:sz w:val="23"/>
              </w:rPr>
            </w:pPr>
            <w:r>
              <w:rPr>
                <w:color w:val="282828"/>
                <w:w w:val="105"/>
                <w:sz w:val="23"/>
              </w:rPr>
              <w:t>chair or member of their committee.</w:t>
            </w:r>
          </w:p>
        </w:tc>
      </w:tr>
      <w:tr w:rsidR="001D5411">
        <w:trPr>
          <w:trHeight w:val="1378"/>
        </w:trPr>
        <w:tc>
          <w:tcPr>
            <w:tcW w:w="4524" w:type="dxa"/>
          </w:tcPr>
          <w:p w:rsidR="001D5411" w:rsidRDefault="00205F6D">
            <w:pPr>
              <w:pStyle w:val="TableParagraph"/>
              <w:spacing w:before="15" w:line="249" w:lineRule="auto"/>
              <w:ind w:left="122" w:right="100" w:firstLine="2"/>
              <w:rPr>
                <w:sz w:val="23"/>
              </w:rPr>
            </w:pPr>
            <w:r>
              <w:rPr>
                <w:color w:val="282828"/>
                <w:w w:val="105"/>
                <w:sz w:val="23"/>
              </w:rPr>
              <w:t>Development and implementation of new pedagogical methods or curriculum materials</w:t>
            </w:r>
          </w:p>
        </w:tc>
        <w:tc>
          <w:tcPr>
            <w:tcW w:w="4856" w:type="dxa"/>
            <w:tcBorders>
              <w:right w:val="single" w:sz="8" w:space="0" w:color="000000"/>
            </w:tcBorders>
          </w:tcPr>
          <w:p w:rsidR="001D5411" w:rsidRDefault="00205F6D">
            <w:pPr>
              <w:pStyle w:val="TableParagraph"/>
              <w:spacing w:before="11" w:line="249" w:lineRule="auto"/>
              <w:ind w:left="126" w:right="63" w:firstLine="7"/>
              <w:rPr>
                <w:sz w:val="23"/>
              </w:rPr>
            </w:pPr>
            <w:r>
              <w:rPr>
                <w:color w:val="282828"/>
                <w:w w:val="105"/>
                <w:sz w:val="23"/>
              </w:rPr>
              <w:t>Syllabus or other documentation of new methods or materials with evidence supporting innovation provided by candidate. Brief</w:t>
            </w:r>
          </w:p>
          <w:p w:rsidR="001D5411" w:rsidRDefault="00205F6D">
            <w:pPr>
              <w:pStyle w:val="TableParagraph"/>
              <w:spacing w:before="1" w:line="274" w:lineRule="exact"/>
              <w:ind w:left="126" w:right="63"/>
              <w:rPr>
                <w:sz w:val="23"/>
              </w:rPr>
            </w:pPr>
            <w:r>
              <w:rPr>
                <w:color w:val="282828"/>
                <w:w w:val="105"/>
                <w:sz w:val="23"/>
              </w:rPr>
              <w:t>description of the implementation process, audience, and outcomes.</w:t>
            </w:r>
          </w:p>
        </w:tc>
      </w:tr>
      <w:tr w:rsidR="001D5411">
        <w:trPr>
          <w:trHeight w:val="1098"/>
        </w:trPr>
        <w:tc>
          <w:tcPr>
            <w:tcW w:w="4524" w:type="dxa"/>
            <w:tcBorders>
              <w:left w:val="single" w:sz="8" w:space="0" w:color="000000"/>
              <w:right w:val="single" w:sz="8" w:space="0" w:color="000000"/>
            </w:tcBorders>
          </w:tcPr>
          <w:p w:rsidR="001D5411" w:rsidRDefault="00205F6D">
            <w:pPr>
              <w:pStyle w:val="TableParagraph"/>
              <w:spacing w:before="14"/>
              <w:ind w:left="116"/>
              <w:rPr>
                <w:sz w:val="23"/>
              </w:rPr>
            </w:pPr>
            <w:r>
              <w:rPr>
                <w:color w:val="282828"/>
                <w:w w:val="105"/>
                <w:sz w:val="23"/>
              </w:rPr>
              <w:t>Mentorship of graduate students</w:t>
            </w:r>
          </w:p>
        </w:tc>
        <w:tc>
          <w:tcPr>
            <w:tcW w:w="4856" w:type="dxa"/>
            <w:tcBorders>
              <w:left w:val="single" w:sz="8" w:space="0" w:color="000000"/>
              <w:right w:val="single" w:sz="8" w:space="0" w:color="000000"/>
            </w:tcBorders>
          </w:tcPr>
          <w:p w:rsidR="001D5411" w:rsidRDefault="00205F6D">
            <w:pPr>
              <w:pStyle w:val="TableParagraph"/>
              <w:spacing w:before="9" w:line="249" w:lineRule="auto"/>
              <w:ind w:hanging="2"/>
              <w:rPr>
                <w:sz w:val="23"/>
              </w:rPr>
            </w:pPr>
            <w:r>
              <w:rPr>
                <w:color w:val="282828"/>
                <w:w w:val="105"/>
                <w:sz w:val="23"/>
              </w:rPr>
              <w:t>Brief description, provided by candidate, including graduate student name, research question/focus, funding (if any), and progress</w:t>
            </w:r>
          </w:p>
          <w:p w:rsidR="001D5411" w:rsidRDefault="00205F6D">
            <w:pPr>
              <w:pStyle w:val="TableParagraph"/>
              <w:spacing w:before="2" w:line="243" w:lineRule="exact"/>
              <w:ind w:left="117"/>
              <w:rPr>
                <w:sz w:val="23"/>
              </w:rPr>
            </w:pPr>
            <w:r>
              <w:rPr>
                <w:color w:val="282828"/>
                <w:w w:val="105"/>
                <w:sz w:val="23"/>
              </w:rPr>
              <w:t>to date. Publishing of graduate theses</w:t>
            </w:r>
          </w:p>
        </w:tc>
      </w:tr>
      <w:tr w:rsidR="001D5411">
        <w:trPr>
          <w:trHeight w:val="1099"/>
        </w:trPr>
        <w:tc>
          <w:tcPr>
            <w:tcW w:w="4524" w:type="dxa"/>
          </w:tcPr>
          <w:p w:rsidR="001D5411" w:rsidRDefault="00205F6D">
            <w:pPr>
              <w:pStyle w:val="TableParagraph"/>
              <w:spacing w:before="20"/>
              <w:ind w:left="116"/>
              <w:rPr>
                <w:sz w:val="23"/>
              </w:rPr>
            </w:pPr>
            <w:r>
              <w:rPr>
                <w:color w:val="282828"/>
                <w:w w:val="105"/>
                <w:sz w:val="23"/>
              </w:rPr>
              <w:t>Mentorship of undergraduate students</w:t>
            </w:r>
          </w:p>
        </w:tc>
        <w:tc>
          <w:tcPr>
            <w:tcW w:w="4856" w:type="dxa"/>
            <w:tcBorders>
              <w:bottom w:val="single" w:sz="8" w:space="0" w:color="000000"/>
              <w:right w:val="single" w:sz="8" w:space="0" w:color="000000"/>
            </w:tcBorders>
          </w:tcPr>
          <w:p w:rsidR="001D5411" w:rsidRDefault="00205F6D">
            <w:pPr>
              <w:pStyle w:val="TableParagraph"/>
              <w:spacing w:before="15" w:line="249" w:lineRule="auto"/>
              <w:ind w:right="63" w:hanging="2"/>
              <w:rPr>
                <w:sz w:val="23"/>
              </w:rPr>
            </w:pPr>
            <w:r>
              <w:rPr>
                <w:color w:val="282828"/>
                <w:w w:val="105"/>
                <w:sz w:val="23"/>
              </w:rPr>
              <w:t>Brief description, provided by candidate, including undergraduate student name, research question/focus, funding (if any), and progress</w:t>
            </w:r>
          </w:p>
          <w:p w:rsidR="001D5411" w:rsidRDefault="00205F6D">
            <w:pPr>
              <w:pStyle w:val="TableParagraph"/>
              <w:spacing w:before="12" w:line="228" w:lineRule="exact"/>
              <w:ind w:left="117"/>
              <w:rPr>
                <w:sz w:val="23"/>
              </w:rPr>
            </w:pPr>
            <w:r>
              <w:rPr>
                <w:color w:val="282828"/>
                <w:w w:val="105"/>
                <w:sz w:val="23"/>
              </w:rPr>
              <w:t>to date.</w:t>
            </w:r>
          </w:p>
        </w:tc>
      </w:tr>
      <w:tr w:rsidR="001D5411">
        <w:trPr>
          <w:trHeight w:val="1935"/>
        </w:trPr>
        <w:tc>
          <w:tcPr>
            <w:tcW w:w="4524" w:type="dxa"/>
            <w:tcBorders>
              <w:left w:val="single" w:sz="8" w:space="0" w:color="000000"/>
              <w:right w:val="single" w:sz="8" w:space="0" w:color="000000"/>
            </w:tcBorders>
          </w:tcPr>
          <w:p w:rsidR="001D5411" w:rsidRDefault="00205F6D">
            <w:pPr>
              <w:pStyle w:val="TableParagraph"/>
              <w:spacing w:before="15" w:line="252" w:lineRule="auto"/>
              <w:ind w:left="108" w:right="529" w:hanging="4"/>
              <w:rPr>
                <w:sz w:val="23"/>
              </w:rPr>
            </w:pPr>
            <w:r>
              <w:rPr>
                <w:color w:val="282828"/>
                <w:w w:val="105"/>
                <w:sz w:val="23"/>
              </w:rPr>
              <w:t>Student evaluations of instruction using University-approved instruments</w:t>
            </w:r>
          </w:p>
        </w:tc>
        <w:tc>
          <w:tcPr>
            <w:tcW w:w="4856" w:type="dxa"/>
            <w:tcBorders>
              <w:top w:val="single" w:sz="8" w:space="0" w:color="000000"/>
              <w:left w:val="single" w:sz="8" w:space="0" w:color="000000"/>
              <w:bottom w:val="single" w:sz="8" w:space="0" w:color="000000"/>
              <w:right w:val="single" w:sz="8" w:space="0" w:color="000000"/>
            </w:tcBorders>
          </w:tcPr>
          <w:p w:rsidR="001D5411" w:rsidRDefault="00205F6D">
            <w:pPr>
              <w:pStyle w:val="TableParagraph"/>
              <w:spacing w:before="15" w:line="249" w:lineRule="auto"/>
              <w:ind w:left="112" w:firstLine="2"/>
              <w:rPr>
                <w:sz w:val="23"/>
              </w:rPr>
            </w:pPr>
            <w:r>
              <w:rPr>
                <w:color w:val="282828"/>
                <w:w w:val="105"/>
                <w:sz w:val="23"/>
              </w:rPr>
              <w:t>Student evaluation scores for all cou</w:t>
            </w:r>
            <w:r>
              <w:rPr>
                <w:color w:val="282828"/>
                <w:w w:val="105"/>
                <w:sz w:val="23"/>
              </w:rPr>
              <w:t>rses taught during the review period.</w:t>
            </w:r>
          </w:p>
          <w:p w:rsidR="001D5411" w:rsidRDefault="00205F6D">
            <w:pPr>
              <w:pStyle w:val="TableParagraph"/>
              <w:spacing w:before="3" w:line="249" w:lineRule="auto"/>
              <w:ind w:left="106" w:right="125" w:firstLine="4"/>
              <w:rPr>
                <w:sz w:val="23"/>
              </w:rPr>
            </w:pPr>
            <w:r>
              <w:rPr>
                <w:color w:val="282828"/>
                <w:w w:val="105"/>
                <w:sz w:val="23"/>
              </w:rPr>
              <w:t>Brief, overarching analysis of student comments (summary, selected quotes, or full list of comments) provided by the candidate.</w:t>
            </w:r>
            <w:r>
              <w:rPr>
                <w:color w:val="282828"/>
                <w:spacing w:val="-32"/>
                <w:w w:val="105"/>
                <w:sz w:val="23"/>
              </w:rPr>
              <w:t xml:space="preserve"> </w:t>
            </w:r>
            <w:r>
              <w:rPr>
                <w:color w:val="282828"/>
                <w:w w:val="105"/>
                <w:sz w:val="23"/>
              </w:rPr>
              <w:t>If</w:t>
            </w:r>
          </w:p>
          <w:p w:rsidR="001D5411" w:rsidRDefault="00205F6D">
            <w:pPr>
              <w:pStyle w:val="TableParagraph"/>
              <w:spacing w:before="2" w:line="274" w:lineRule="exact"/>
              <w:ind w:left="106"/>
              <w:rPr>
                <w:sz w:val="23"/>
              </w:rPr>
            </w:pPr>
            <w:r>
              <w:rPr>
                <w:color w:val="282828"/>
                <w:w w:val="105"/>
                <w:sz w:val="23"/>
              </w:rPr>
              <w:t>appropriate, include a broad description of changes made in response to student</w:t>
            </w:r>
            <w:r>
              <w:rPr>
                <w:color w:val="282828"/>
                <w:spacing w:val="-43"/>
                <w:w w:val="105"/>
                <w:sz w:val="23"/>
              </w:rPr>
              <w:t xml:space="preserve"> </w:t>
            </w:r>
            <w:r>
              <w:rPr>
                <w:color w:val="282828"/>
                <w:w w:val="105"/>
                <w:sz w:val="23"/>
              </w:rPr>
              <w:t>feedback.</w:t>
            </w:r>
          </w:p>
        </w:tc>
      </w:tr>
      <w:tr w:rsidR="001D5411">
        <w:trPr>
          <w:trHeight w:val="1092"/>
        </w:trPr>
        <w:tc>
          <w:tcPr>
            <w:tcW w:w="4524" w:type="dxa"/>
            <w:tcBorders>
              <w:left w:val="single" w:sz="8" w:space="0" w:color="000000"/>
            </w:tcBorders>
          </w:tcPr>
          <w:p w:rsidR="001D5411" w:rsidRDefault="00205F6D">
            <w:pPr>
              <w:pStyle w:val="TableParagraph"/>
              <w:spacing w:before="3" w:line="252" w:lineRule="auto"/>
              <w:ind w:left="93" w:firstLine="3"/>
              <w:rPr>
                <w:sz w:val="23"/>
              </w:rPr>
            </w:pPr>
            <w:r>
              <w:rPr>
                <w:color w:val="282828"/>
                <w:w w:val="105"/>
                <w:sz w:val="23"/>
              </w:rPr>
              <w:t>Receipt of national, regional, state, or local teaching awards</w:t>
            </w:r>
          </w:p>
        </w:tc>
        <w:tc>
          <w:tcPr>
            <w:tcW w:w="4856" w:type="dxa"/>
            <w:tcBorders>
              <w:top w:val="single" w:sz="8" w:space="0" w:color="000000"/>
              <w:right w:val="single" w:sz="8" w:space="0" w:color="000000"/>
            </w:tcBorders>
          </w:tcPr>
          <w:p w:rsidR="001D5411" w:rsidRDefault="00205F6D">
            <w:pPr>
              <w:pStyle w:val="TableParagraph"/>
              <w:spacing w:line="252" w:lineRule="auto"/>
              <w:ind w:left="111" w:right="63" w:hanging="1"/>
              <w:rPr>
                <w:sz w:val="23"/>
              </w:rPr>
            </w:pPr>
            <w:r>
              <w:rPr>
                <w:color w:val="282828"/>
                <w:w w:val="105"/>
                <w:sz w:val="23"/>
              </w:rPr>
              <w:t>Brief description of the award, including the date received, purpose of the award, and organization presenting the award provided by</w:t>
            </w:r>
          </w:p>
          <w:p w:rsidR="001D5411" w:rsidRDefault="00205F6D">
            <w:pPr>
              <w:pStyle w:val="TableParagraph"/>
              <w:spacing w:before="1" w:line="238" w:lineRule="exact"/>
              <w:ind w:left="107"/>
              <w:rPr>
                <w:sz w:val="23"/>
              </w:rPr>
            </w:pPr>
            <w:r>
              <w:rPr>
                <w:color w:val="282828"/>
                <w:w w:val="105"/>
                <w:sz w:val="23"/>
              </w:rPr>
              <w:t>the candidate.</w:t>
            </w:r>
          </w:p>
        </w:tc>
      </w:tr>
    </w:tbl>
    <w:p w:rsidR="001D5411" w:rsidRDefault="001D5411">
      <w:pPr>
        <w:pStyle w:val="BodyText"/>
        <w:spacing w:before="2"/>
        <w:rPr>
          <w:sz w:val="18"/>
        </w:rPr>
      </w:pPr>
    </w:p>
    <w:p w:rsidR="001D5411" w:rsidRDefault="00205F6D">
      <w:pPr>
        <w:spacing w:before="90"/>
        <w:ind w:left="268"/>
        <w:rPr>
          <w:b/>
          <w:sz w:val="23"/>
        </w:rPr>
      </w:pPr>
      <w:r>
        <w:rPr>
          <w:b/>
          <w:color w:val="282828"/>
          <w:w w:val="105"/>
          <w:sz w:val="23"/>
          <w:u w:val="thick" w:color="282828"/>
        </w:rPr>
        <w:t>Evidence of performance indicators in scholarship</w:t>
      </w:r>
    </w:p>
    <w:p w:rsidR="001D5411" w:rsidRDefault="001D5411">
      <w:pPr>
        <w:pStyle w:val="BodyText"/>
        <w:spacing w:before="7"/>
        <w:rPr>
          <w:b/>
          <w:sz w:val="24"/>
        </w:rPr>
      </w:pPr>
    </w:p>
    <w:p w:rsidR="001D5411" w:rsidRDefault="00205F6D">
      <w:pPr>
        <w:pStyle w:val="BodyText"/>
        <w:spacing w:before="1" w:line="252" w:lineRule="auto"/>
        <w:ind w:left="265" w:right="1652" w:firstLine="1"/>
        <w:jc w:val="both"/>
      </w:pPr>
      <w:r>
        <w:rPr>
          <w:color w:val="282828"/>
          <w:w w:val="105"/>
        </w:rPr>
        <w:t>The</w:t>
      </w:r>
      <w:r>
        <w:rPr>
          <w:color w:val="282828"/>
          <w:spacing w:val="-8"/>
          <w:w w:val="105"/>
        </w:rPr>
        <w:t xml:space="preserve"> </w:t>
      </w:r>
      <w:r>
        <w:rPr>
          <w:color w:val="282828"/>
          <w:w w:val="105"/>
        </w:rPr>
        <w:t>list</w:t>
      </w:r>
      <w:r>
        <w:rPr>
          <w:color w:val="282828"/>
          <w:spacing w:val="-7"/>
          <w:w w:val="105"/>
        </w:rPr>
        <w:t xml:space="preserve"> </w:t>
      </w:r>
      <w:r>
        <w:rPr>
          <w:color w:val="282828"/>
          <w:w w:val="105"/>
        </w:rPr>
        <w:t>of</w:t>
      </w:r>
      <w:r>
        <w:rPr>
          <w:color w:val="282828"/>
          <w:spacing w:val="-9"/>
          <w:w w:val="105"/>
        </w:rPr>
        <w:t xml:space="preserve"> </w:t>
      </w:r>
      <w:r>
        <w:rPr>
          <w:color w:val="282828"/>
          <w:w w:val="105"/>
        </w:rPr>
        <w:t>evidence presented</w:t>
      </w:r>
      <w:r>
        <w:rPr>
          <w:color w:val="282828"/>
          <w:spacing w:val="6"/>
          <w:w w:val="105"/>
        </w:rPr>
        <w:t xml:space="preserve"> </w:t>
      </w:r>
      <w:r>
        <w:rPr>
          <w:color w:val="282828"/>
          <w:w w:val="105"/>
        </w:rPr>
        <w:t>in</w:t>
      </w:r>
      <w:r>
        <w:rPr>
          <w:color w:val="282828"/>
          <w:spacing w:val="-15"/>
          <w:w w:val="105"/>
        </w:rPr>
        <w:t xml:space="preserve"> </w:t>
      </w:r>
      <w:r>
        <w:rPr>
          <w:color w:val="282828"/>
          <w:w w:val="105"/>
        </w:rPr>
        <w:t>the</w:t>
      </w:r>
      <w:r>
        <w:rPr>
          <w:color w:val="282828"/>
          <w:spacing w:val="-13"/>
          <w:w w:val="105"/>
        </w:rPr>
        <w:t xml:space="preserve"> </w:t>
      </w:r>
      <w:r>
        <w:rPr>
          <w:color w:val="282828"/>
          <w:w w:val="105"/>
        </w:rPr>
        <w:t>Table</w:t>
      </w:r>
      <w:r>
        <w:rPr>
          <w:color w:val="282828"/>
          <w:spacing w:val="-5"/>
          <w:w w:val="105"/>
        </w:rPr>
        <w:t xml:space="preserve"> </w:t>
      </w:r>
      <w:r>
        <w:rPr>
          <w:color w:val="282828"/>
          <w:w w:val="105"/>
        </w:rPr>
        <w:t>2</w:t>
      </w:r>
      <w:r>
        <w:rPr>
          <w:color w:val="282828"/>
          <w:spacing w:val="-10"/>
          <w:w w:val="105"/>
        </w:rPr>
        <w:t xml:space="preserve"> </w:t>
      </w:r>
      <w:r>
        <w:rPr>
          <w:color w:val="282828"/>
          <w:w w:val="105"/>
        </w:rPr>
        <w:t>is</w:t>
      </w:r>
      <w:r>
        <w:rPr>
          <w:color w:val="282828"/>
          <w:spacing w:val="-8"/>
          <w:w w:val="105"/>
        </w:rPr>
        <w:t xml:space="preserve"> </w:t>
      </w:r>
      <w:r>
        <w:rPr>
          <w:color w:val="282828"/>
          <w:w w:val="105"/>
        </w:rPr>
        <w:t>not</w:t>
      </w:r>
      <w:r>
        <w:rPr>
          <w:color w:val="282828"/>
          <w:spacing w:val="-1"/>
          <w:w w:val="105"/>
        </w:rPr>
        <w:t xml:space="preserve"> </w:t>
      </w:r>
      <w:r>
        <w:rPr>
          <w:color w:val="282828"/>
          <w:w w:val="105"/>
        </w:rPr>
        <w:t>exhaustive.</w:t>
      </w:r>
      <w:r>
        <w:rPr>
          <w:color w:val="282828"/>
          <w:spacing w:val="8"/>
          <w:w w:val="105"/>
        </w:rPr>
        <w:t xml:space="preserve"> </w:t>
      </w:r>
      <w:r>
        <w:rPr>
          <w:color w:val="282828"/>
          <w:w w:val="105"/>
        </w:rPr>
        <w:t>Other</w:t>
      </w:r>
      <w:r>
        <w:rPr>
          <w:color w:val="282828"/>
          <w:spacing w:val="-2"/>
          <w:w w:val="105"/>
        </w:rPr>
        <w:t xml:space="preserve"> </w:t>
      </w:r>
      <w:r>
        <w:rPr>
          <w:color w:val="282828"/>
          <w:w w:val="105"/>
        </w:rPr>
        <w:t>evidence</w:t>
      </w:r>
      <w:r>
        <w:rPr>
          <w:color w:val="282828"/>
          <w:spacing w:val="2"/>
          <w:w w:val="105"/>
        </w:rPr>
        <w:t xml:space="preserve"> </w:t>
      </w:r>
      <w:r>
        <w:rPr>
          <w:color w:val="282828"/>
          <w:w w:val="105"/>
        </w:rPr>
        <w:t>supplied</w:t>
      </w:r>
      <w:r>
        <w:rPr>
          <w:color w:val="282828"/>
          <w:spacing w:val="2"/>
          <w:w w:val="105"/>
        </w:rPr>
        <w:t xml:space="preserve"> </w:t>
      </w:r>
      <w:r>
        <w:rPr>
          <w:color w:val="282828"/>
          <w:w w:val="105"/>
        </w:rPr>
        <w:t>by</w:t>
      </w:r>
      <w:r>
        <w:rPr>
          <w:color w:val="282828"/>
          <w:spacing w:val="-9"/>
          <w:w w:val="105"/>
        </w:rPr>
        <w:t xml:space="preserve"> </w:t>
      </w:r>
      <w:r>
        <w:rPr>
          <w:color w:val="282828"/>
          <w:w w:val="105"/>
        </w:rPr>
        <w:t>the candidate</w:t>
      </w:r>
      <w:r>
        <w:rPr>
          <w:color w:val="282828"/>
          <w:spacing w:val="-4"/>
          <w:w w:val="105"/>
        </w:rPr>
        <w:t xml:space="preserve"> </w:t>
      </w:r>
      <w:r>
        <w:rPr>
          <w:color w:val="282828"/>
          <w:w w:val="105"/>
        </w:rPr>
        <w:t>that</w:t>
      </w:r>
      <w:r>
        <w:rPr>
          <w:color w:val="282828"/>
          <w:spacing w:val="-7"/>
          <w:w w:val="105"/>
        </w:rPr>
        <w:t xml:space="preserve"> </w:t>
      </w:r>
      <w:r>
        <w:rPr>
          <w:color w:val="282828"/>
          <w:w w:val="105"/>
        </w:rPr>
        <w:t>is</w:t>
      </w:r>
      <w:r>
        <w:rPr>
          <w:color w:val="282828"/>
          <w:spacing w:val="-5"/>
          <w:w w:val="105"/>
        </w:rPr>
        <w:t xml:space="preserve"> </w:t>
      </w:r>
      <w:r>
        <w:rPr>
          <w:color w:val="282828"/>
          <w:w w:val="105"/>
        </w:rPr>
        <w:t>related</w:t>
      </w:r>
      <w:r>
        <w:rPr>
          <w:color w:val="282828"/>
          <w:spacing w:val="-2"/>
          <w:w w:val="105"/>
        </w:rPr>
        <w:t xml:space="preserve"> </w:t>
      </w:r>
      <w:r>
        <w:rPr>
          <w:color w:val="282828"/>
          <w:w w:val="105"/>
        </w:rPr>
        <w:t>to</w:t>
      </w:r>
      <w:r>
        <w:rPr>
          <w:color w:val="282828"/>
          <w:spacing w:val="-11"/>
          <w:w w:val="105"/>
        </w:rPr>
        <w:t xml:space="preserve"> </w:t>
      </w:r>
      <w:r>
        <w:rPr>
          <w:color w:val="282828"/>
          <w:w w:val="105"/>
        </w:rPr>
        <w:t>the</w:t>
      </w:r>
      <w:r>
        <w:rPr>
          <w:color w:val="282828"/>
          <w:spacing w:val="-10"/>
          <w:w w:val="105"/>
        </w:rPr>
        <w:t xml:space="preserve"> </w:t>
      </w:r>
      <w:r>
        <w:rPr>
          <w:color w:val="282828"/>
          <w:w w:val="105"/>
        </w:rPr>
        <w:t>performance</w:t>
      </w:r>
      <w:r>
        <w:rPr>
          <w:color w:val="282828"/>
          <w:spacing w:val="5"/>
          <w:w w:val="105"/>
        </w:rPr>
        <w:t xml:space="preserve"> </w:t>
      </w:r>
      <w:r>
        <w:rPr>
          <w:color w:val="282828"/>
          <w:w w:val="105"/>
        </w:rPr>
        <w:t>indicators for</w:t>
      </w:r>
      <w:r>
        <w:rPr>
          <w:color w:val="282828"/>
          <w:spacing w:val="-9"/>
          <w:w w:val="105"/>
        </w:rPr>
        <w:t xml:space="preserve"> </w:t>
      </w:r>
      <w:r>
        <w:rPr>
          <w:color w:val="282828"/>
          <w:w w:val="105"/>
        </w:rPr>
        <w:t>scholarship</w:t>
      </w:r>
      <w:r>
        <w:rPr>
          <w:color w:val="282828"/>
          <w:spacing w:val="5"/>
          <w:w w:val="105"/>
        </w:rPr>
        <w:t xml:space="preserve"> </w:t>
      </w:r>
      <w:r>
        <w:rPr>
          <w:color w:val="282828"/>
          <w:w w:val="105"/>
        </w:rPr>
        <w:t>will</w:t>
      </w:r>
      <w:r>
        <w:rPr>
          <w:color w:val="282828"/>
          <w:spacing w:val="-2"/>
          <w:w w:val="105"/>
        </w:rPr>
        <w:t xml:space="preserve"> </w:t>
      </w:r>
      <w:r>
        <w:rPr>
          <w:color w:val="282828"/>
          <w:w w:val="105"/>
        </w:rPr>
        <w:t>be</w:t>
      </w:r>
      <w:r>
        <w:rPr>
          <w:color w:val="282828"/>
          <w:spacing w:val="-14"/>
          <w:w w:val="105"/>
        </w:rPr>
        <w:t xml:space="preserve"> </w:t>
      </w:r>
      <w:r>
        <w:rPr>
          <w:color w:val="282828"/>
          <w:w w:val="105"/>
        </w:rPr>
        <w:t>considered</w:t>
      </w:r>
      <w:r>
        <w:rPr>
          <w:color w:val="282828"/>
          <w:spacing w:val="7"/>
          <w:w w:val="105"/>
        </w:rPr>
        <w:t xml:space="preserve"> </w:t>
      </w:r>
      <w:r>
        <w:rPr>
          <w:color w:val="282828"/>
          <w:w w:val="105"/>
        </w:rPr>
        <w:t>in</w:t>
      </w:r>
      <w:r>
        <w:rPr>
          <w:color w:val="282828"/>
          <w:spacing w:val="-14"/>
          <w:w w:val="105"/>
        </w:rPr>
        <w:t xml:space="preserve"> </w:t>
      </w:r>
      <w:r>
        <w:rPr>
          <w:color w:val="282828"/>
          <w:w w:val="105"/>
        </w:rPr>
        <w:t>the review.</w:t>
      </w:r>
    </w:p>
    <w:p w:rsidR="001D5411" w:rsidRDefault="001D5411">
      <w:pPr>
        <w:spacing w:line="252" w:lineRule="auto"/>
        <w:jc w:val="both"/>
        <w:sectPr w:rsidR="001D5411">
          <w:pgSz w:w="12240" w:h="15840"/>
          <w:pgMar w:top="920" w:right="80" w:bottom="1260" w:left="1140" w:header="711" w:footer="1015" w:gutter="0"/>
          <w:cols w:space="720"/>
        </w:sectPr>
      </w:pPr>
    </w:p>
    <w:p w:rsidR="001D5411" w:rsidRDefault="001D5411">
      <w:pPr>
        <w:pStyle w:val="BodyText"/>
        <w:rPr>
          <w:sz w:val="20"/>
        </w:rPr>
      </w:pPr>
    </w:p>
    <w:p w:rsidR="001D5411" w:rsidRDefault="001D5411">
      <w:pPr>
        <w:pStyle w:val="BodyText"/>
        <w:rPr>
          <w:sz w:val="20"/>
        </w:rPr>
      </w:pPr>
    </w:p>
    <w:p w:rsidR="001D5411" w:rsidRDefault="001D5411">
      <w:pPr>
        <w:pStyle w:val="BodyText"/>
        <w:spacing w:before="3"/>
        <w:rPr>
          <w:sz w:val="17"/>
        </w:rPr>
      </w:pPr>
    </w:p>
    <w:p w:rsidR="001D5411" w:rsidRDefault="00205F6D">
      <w:pPr>
        <w:pStyle w:val="BodyText"/>
        <w:spacing w:before="90"/>
        <w:ind w:left="324"/>
      </w:pPr>
      <w:r>
        <w:rPr>
          <w:color w:val="262626"/>
        </w:rPr>
        <w:t>Table 2 Performance Indicators in S</w:t>
      </w:r>
      <w:r>
        <w:rPr>
          <w:color w:val="464646"/>
        </w:rPr>
        <w:t>c</w:t>
      </w:r>
      <w:r>
        <w:rPr>
          <w:color w:val="262626"/>
        </w:rPr>
        <w:t>h</w:t>
      </w:r>
      <w:r>
        <w:rPr>
          <w:color w:val="464646"/>
        </w:rPr>
        <w:t>o</w:t>
      </w:r>
      <w:r>
        <w:rPr>
          <w:color w:val="262626"/>
        </w:rPr>
        <w:t>l</w:t>
      </w:r>
      <w:r>
        <w:rPr>
          <w:color w:val="464646"/>
        </w:rPr>
        <w:t xml:space="preserve">arsh </w:t>
      </w:r>
      <w:r>
        <w:rPr>
          <w:color w:val="262626"/>
        </w:rPr>
        <w:t xml:space="preserve">ip and </w:t>
      </w:r>
      <w:r>
        <w:rPr>
          <w:color w:val="595959"/>
          <w:spacing w:val="4"/>
        </w:rPr>
        <w:t>Ty</w:t>
      </w:r>
      <w:r>
        <w:rPr>
          <w:color w:val="262626"/>
          <w:spacing w:val="4"/>
        </w:rPr>
        <w:t>pi</w:t>
      </w:r>
      <w:r>
        <w:rPr>
          <w:color w:val="464646"/>
          <w:spacing w:val="4"/>
        </w:rPr>
        <w:t>ca</w:t>
      </w:r>
      <w:r>
        <w:rPr>
          <w:color w:val="262626"/>
          <w:spacing w:val="4"/>
        </w:rPr>
        <w:t xml:space="preserve">l </w:t>
      </w:r>
      <w:r>
        <w:rPr>
          <w:color w:val="595959"/>
        </w:rPr>
        <w:t>E vi</w:t>
      </w:r>
      <w:r>
        <w:rPr>
          <w:color w:val="262626"/>
        </w:rPr>
        <w:t>d</w:t>
      </w:r>
      <w:r>
        <w:rPr>
          <w:color w:val="464646"/>
        </w:rPr>
        <w:t xml:space="preserve">ence, </w:t>
      </w:r>
      <w:r>
        <w:rPr>
          <w:color w:val="464646"/>
          <w:spacing w:val="2"/>
        </w:rPr>
        <w:t>G</w:t>
      </w:r>
      <w:r>
        <w:rPr>
          <w:color w:val="262626"/>
          <w:spacing w:val="2"/>
        </w:rPr>
        <w:t>r</w:t>
      </w:r>
      <w:r>
        <w:rPr>
          <w:color w:val="464646"/>
          <w:spacing w:val="2"/>
        </w:rPr>
        <w:t>o</w:t>
      </w:r>
      <w:r>
        <w:rPr>
          <w:color w:val="262626"/>
          <w:spacing w:val="2"/>
        </w:rPr>
        <w:t>u</w:t>
      </w:r>
      <w:r>
        <w:rPr>
          <w:color w:val="464646"/>
          <w:spacing w:val="2"/>
        </w:rPr>
        <w:t>p</w:t>
      </w:r>
      <w:r>
        <w:rPr>
          <w:color w:val="262626"/>
          <w:spacing w:val="2"/>
        </w:rPr>
        <w:t xml:space="preserve">s </w:t>
      </w:r>
      <w:r>
        <w:rPr>
          <w:color w:val="262626"/>
        </w:rPr>
        <w:t>I and</w:t>
      </w:r>
      <w:r>
        <w:rPr>
          <w:color w:val="262626"/>
          <w:spacing w:val="56"/>
        </w:rPr>
        <w:t xml:space="preserve"> </w:t>
      </w:r>
      <w:r>
        <w:rPr>
          <w:color w:val="262626"/>
        </w:rPr>
        <w:t>II</w:t>
      </w: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96"/>
        <w:gridCol w:w="4380"/>
      </w:tblGrid>
      <w:tr w:rsidR="001D5411">
        <w:trPr>
          <w:trHeight w:val="266"/>
        </w:trPr>
        <w:tc>
          <w:tcPr>
            <w:tcW w:w="5096" w:type="dxa"/>
            <w:tcBorders>
              <w:left w:val="single" w:sz="6" w:space="0" w:color="000000"/>
              <w:bottom w:val="single" w:sz="6" w:space="0" w:color="000000"/>
              <w:right w:val="single" w:sz="6" w:space="0" w:color="000000"/>
            </w:tcBorders>
          </w:tcPr>
          <w:p w:rsidR="001D5411" w:rsidRDefault="00205F6D">
            <w:pPr>
              <w:pStyle w:val="TableParagraph"/>
              <w:spacing w:line="246" w:lineRule="exact"/>
              <w:ind w:left="0" w:right="813"/>
              <w:jc w:val="right"/>
              <w:rPr>
                <w:b/>
                <w:sz w:val="23"/>
              </w:rPr>
            </w:pPr>
            <w:r>
              <w:rPr>
                <w:b/>
                <w:color w:val="262626"/>
                <w:w w:val="105"/>
                <w:sz w:val="23"/>
              </w:rPr>
              <w:t xml:space="preserve">Group </w:t>
            </w:r>
            <w:r>
              <w:rPr>
                <w:color w:val="262626"/>
                <w:w w:val="105"/>
                <w:sz w:val="24"/>
              </w:rPr>
              <w:t xml:space="preserve">I: </w:t>
            </w:r>
            <w:r>
              <w:rPr>
                <w:b/>
                <w:color w:val="262626"/>
                <w:w w:val="105"/>
                <w:sz w:val="23"/>
              </w:rPr>
              <w:t>Performance Indicator</w:t>
            </w:r>
          </w:p>
        </w:tc>
        <w:tc>
          <w:tcPr>
            <w:tcW w:w="4380" w:type="dxa"/>
            <w:tcBorders>
              <w:left w:val="single" w:sz="6" w:space="0" w:color="000000"/>
              <w:bottom w:val="single" w:sz="6" w:space="0" w:color="000000"/>
              <w:right w:val="single" w:sz="6" w:space="0" w:color="000000"/>
            </w:tcBorders>
          </w:tcPr>
          <w:p w:rsidR="001D5411" w:rsidRDefault="00205F6D">
            <w:pPr>
              <w:pStyle w:val="TableParagraph"/>
              <w:spacing w:before="6" w:line="240" w:lineRule="exact"/>
              <w:ind w:left="1257" w:right="1187"/>
              <w:jc w:val="center"/>
              <w:rPr>
                <w:b/>
                <w:sz w:val="23"/>
              </w:rPr>
            </w:pPr>
            <w:r>
              <w:rPr>
                <w:b/>
                <w:color w:val="262626"/>
                <w:w w:val="105"/>
                <w:sz w:val="23"/>
              </w:rPr>
              <w:t>Typical Evidence</w:t>
            </w:r>
          </w:p>
        </w:tc>
      </w:tr>
      <w:tr w:rsidR="001D5411">
        <w:trPr>
          <w:trHeight w:val="3601"/>
        </w:trPr>
        <w:tc>
          <w:tcPr>
            <w:tcW w:w="5096" w:type="dxa"/>
            <w:tcBorders>
              <w:top w:val="single" w:sz="6" w:space="0" w:color="000000"/>
              <w:left w:val="single" w:sz="6" w:space="0" w:color="000000"/>
              <w:bottom w:val="single" w:sz="4" w:space="0" w:color="000000"/>
              <w:right w:val="single" w:sz="6" w:space="0" w:color="000000"/>
            </w:tcBorders>
          </w:tcPr>
          <w:p w:rsidR="001D5411" w:rsidRDefault="00205F6D">
            <w:pPr>
              <w:pStyle w:val="TableParagraph"/>
              <w:spacing w:before="8" w:line="249" w:lineRule="auto"/>
              <w:ind w:left="145" w:right="118" w:firstLine="4"/>
              <w:rPr>
                <w:sz w:val="23"/>
              </w:rPr>
            </w:pPr>
            <w:r>
              <w:rPr>
                <w:color w:val="262626"/>
                <w:w w:val="105"/>
                <w:sz w:val="23"/>
              </w:rPr>
              <w:t>Refereedjournal articles, monographs, book chapters, and textbooks in the discipline.</w:t>
            </w:r>
          </w:p>
        </w:tc>
        <w:tc>
          <w:tcPr>
            <w:tcW w:w="4380" w:type="dxa"/>
            <w:tcBorders>
              <w:top w:val="single" w:sz="6" w:space="0" w:color="000000"/>
              <w:left w:val="single" w:sz="6" w:space="0" w:color="000000"/>
              <w:bottom w:val="single" w:sz="4" w:space="0" w:color="000000"/>
              <w:right w:val="single" w:sz="6" w:space="0" w:color="000000"/>
            </w:tcBorders>
          </w:tcPr>
          <w:p w:rsidR="001D5411" w:rsidRDefault="00205F6D">
            <w:pPr>
              <w:pStyle w:val="TableParagraph"/>
              <w:spacing w:before="8" w:line="252" w:lineRule="auto"/>
              <w:ind w:left="130" w:right="100" w:firstLine="14"/>
              <w:rPr>
                <w:sz w:val="23"/>
              </w:rPr>
            </w:pPr>
            <w:r>
              <w:rPr>
                <w:color w:val="262626"/>
                <w:w w:val="105"/>
                <w:sz w:val="23"/>
              </w:rPr>
              <w:t>Full citation for the scholarly work, and either: (1) a URL linking to an online version of the work in published form; (2) a digital copy of the work in published form; or (3) a copy of the accepted but unpublished work with verification of acceptance. In</w:t>
            </w:r>
            <w:r>
              <w:rPr>
                <w:color w:val="262626"/>
                <w:w w:val="105"/>
                <w:sz w:val="23"/>
              </w:rPr>
              <w:t xml:space="preserve"> addition, the candidate will supply a scholarship statement and evidence of an ongoing research agenda.</w:t>
            </w:r>
          </w:p>
          <w:p w:rsidR="001D5411" w:rsidRDefault="00205F6D">
            <w:pPr>
              <w:pStyle w:val="TableParagraph"/>
              <w:spacing w:line="249" w:lineRule="auto"/>
              <w:ind w:left="127" w:right="100" w:hanging="1"/>
              <w:rPr>
                <w:sz w:val="23"/>
              </w:rPr>
            </w:pPr>
            <w:r>
              <w:rPr>
                <w:color w:val="262626"/>
                <w:w w:val="105"/>
                <w:sz w:val="23"/>
              </w:rPr>
              <w:t>The RTP Committee will assess scholarship quality based on evidence supplied by external reviewers of</w:t>
            </w:r>
          </w:p>
          <w:p w:rsidR="001D5411" w:rsidRDefault="00205F6D">
            <w:pPr>
              <w:pStyle w:val="TableParagraph"/>
              <w:spacing w:line="252" w:lineRule="exact"/>
              <w:ind w:left="123"/>
              <w:rPr>
                <w:sz w:val="23"/>
              </w:rPr>
            </w:pPr>
            <w:r>
              <w:rPr>
                <w:color w:val="262626"/>
                <w:sz w:val="23"/>
              </w:rPr>
              <w:t>scholarship.</w:t>
            </w:r>
          </w:p>
        </w:tc>
      </w:tr>
      <w:tr w:rsidR="001D5411">
        <w:trPr>
          <w:trHeight w:val="1931"/>
        </w:trPr>
        <w:tc>
          <w:tcPr>
            <w:tcW w:w="5096" w:type="dxa"/>
            <w:tcBorders>
              <w:top w:val="single" w:sz="4" w:space="0" w:color="000000"/>
              <w:left w:val="single" w:sz="6" w:space="0" w:color="000000"/>
              <w:right w:val="single" w:sz="6" w:space="0" w:color="000000"/>
            </w:tcBorders>
          </w:tcPr>
          <w:p w:rsidR="001D5411" w:rsidRDefault="00205F6D">
            <w:pPr>
              <w:pStyle w:val="TableParagraph"/>
              <w:spacing w:before="6" w:line="252" w:lineRule="auto"/>
              <w:ind w:right="118" w:firstLine="4"/>
              <w:rPr>
                <w:sz w:val="23"/>
              </w:rPr>
            </w:pPr>
            <w:r>
              <w:rPr>
                <w:color w:val="262626"/>
                <w:w w:val="105"/>
                <w:sz w:val="23"/>
              </w:rPr>
              <w:t>Refereed journal articles, monographs, books chapters, and textbooks outside of discipline.</w:t>
            </w:r>
          </w:p>
        </w:tc>
        <w:tc>
          <w:tcPr>
            <w:tcW w:w="4380" w:type="dxa"/>
            <w:tcBorders>
              <w:top w:val="single" w:sz="4" w:space="0" w:color="000000"/>
              <w:left w:val="single" w:sz="6" w:space="0" w:color="000000"/>
              <w:right w:val="single" w:sz="6" w:space="0" w:color="000000"/>
            </w:tcBorders>
          </w:tcPr>
          <w:p w:rsidR="001D5411" w:rsidRDefault="00205F6D">
            <w:pPr>
              <w:pStyle w:val="TableParagraph"/>
              <w:spacing w:before="11" w:line="252" w:lineRule="auto"/>
              <w:ind w:left="115" w:right="100" w:firstLine="9"/>
              <w:rPr>
                <w:sz w:val="23"/>
              </w:rPr>
            </w:pPr>
            <w:r>
              <w:rPr>
                <w:color w:val="262626"/>
                <w:w w:val="105"/>
                <w:sz w:val="23"/>
              </w:rPr>
              <w:t xml:space="preserve">Full citation for the scholarly work, and either: (1) a URL linking to an online version of the work in published form; (2) a digital copy of the work in published </w:t>
            </w:r>
            <w:r>
              <w:rPr>
                <w:color w:val="262626"/>
                <w:w w:val="105"/>
                <w:sz w:val="23"/>
              </w:rPr>
              <w:t>form; or (3) a copy of the accepted but unpublished work with verification of</w:t>
            </w:r>
          </w:p>
          <w:p w:rsidR="001D5411" w:rsidRDefault="00205F6D">
            <w:pPr>
              <w:pStyle w:val="TableParagraph"/>
              <w:spacing w:line="234" w:lineRule="exact"/>
              <w:ind w:left="116"/>
              <w:rPr>
                <w:sz w:val="23"/>
              </w:rPr>
            </w:pPr>
            <w:r>
              <w:rPr>
                <w:color w:val="262626"/>
                <w:sz w:val="23"/>
              </w:rPr>
              <w:t>acceptance.</w:t>
            </w:r>
          </w:p>
        </w:tc>
      </w:tr>
      <w:tr w:rsidR="001D5411">
        <w:trPr>
          <w:trHeight w:val="1931"/>
        </w:trPr>
        <w:tc>
          <w:tcPr>
            <w:tcW w:w="5096" w:type="dxa"/>
            <w:tcBorders>
              <w:left w:val="single" w:sz="6" w:space="0" w:color="000000"/>
              <w:bottom w:val="single" w:sz="4" w:space="0" w:color="000000"/>
              <w:right w:val="single" w:sz="6" w:space="0" w:color="000000"/>
            </w:tcBorders>
          </w:tcPr>
          <w:p w:rsidR="001D5411" w:rsidRDefault="00205F6D">
            <w:pPr>
              <w:pStyle w:val="TableParagraph"/>
              <w:spacing w:before="1" w:line="252" w:lineRule="auto"/>
              <w:ind w:left="111" w:right="118" w:hanging="1"/>
              <w:rPr>
                <w:sz w:val="23"/>
              </w:rPr>
            </w:pPr>
            <w:r>
              <w:rPr>
                <w:color w:val="262626"/>
                <w:w w:val="105"/>
                <w:sz w:val="23"/>
              </w:rPr>
              <w:t>Publications resulting from the development and implementation of new pedagogical methods or curriculum materials</w:t>
            </w:r>
          </w:p>
        </w:tc>
        <w:tc>
          <w:tcPr>
            <w:tcW w:w="4380" w:type="dxa"/>
            <w:tcBorders>
              <w:left w:val="single" w:sz="6" w:space="0" w:color="000000"/>
              <w:bottom w:val="single" w:sz="4" w:space="0" w:color="000000"/>
              <w:right w:val="single" w:sz="6" w:space="0" w:color="000000"/>
            </w:tcBorders>
          </w:tcPr>
          <w:p w:rsidR="001D5411" w:rsidRDefault="00205F6D">
            <w:pPr>
              <w:pStyle w:val="TableParagraph"/>
              <w:spacing w:before="6" w:line="252" w:lineRule="auto"/>
              <w:ind w:left="106" w:right="100" w:firstLine="9"/>
              <w:rPr>
                <w:sz w:val="23"/>
              </w:rPr>
            </w:pPr>
            <w:r>
              <w:rPr>
                <w:color w:val="262626"/>
                <w:w w:val="105"/>
                <w:sz w:val="23"/>
              </w:rPr>
              <w:t>Full citation for the scholarly work, and either: (1) a URL linking to an online version of the work in published form; (2) a digital copy of the work in published form; or (3) a copy of the accepted but unpublished work with verification of</w:t>
            </w:r>
          </w:p>
          <w:p w:rsidR="001D5411" w:rsidRDefault="00205F6D">
            <w:pPr>
              <w:pStyle w:val="TableParagraph"/>
              <w:spacing w:line="239" w:lineRule="exact"/>
              <w:ind w:left="107"/>
              <w:rPr>
                <w:sz w:val="23"/>
              </w:rPr>
            </w:pPr>
            <w:r>
              <w:rPr>
                <w:color w:val="262626"/>
                <w:sz w:val="23"/>
              </w:rPr>
              <w:t>acceptance.</w:t>
            </w:r>
          </w:p>
        </w:tc>
      </w:tr>
      <w:tr w:rsidR="001D5411">
        <w:trPr>
          <w:trHeight w:val="557"/>
        </w:trPr>
        <w:tc>
          <w:tcPr>
            <w:tcW w:w="5096" w:type="dxa"/>
            <w:tcBorders>
              <w:top w:val="single" w:sz="4" w:space="0" w:color="000000"/>
              <w:left w:val="single" w:sz="6" w:space="0" w:color="000000"/>
              <w:bottom w:val="single" w:sz="4" w:space="0" w:color="000000"/>
              <w:right w:val="single" w:sz="6" w:space="0" w:color="000000"/>
            </w:tcBorders>
          </w:tcPr>
          <w:p w:rsidR="001D5411" w:rsidRDefault="00205F6D">
            <w:pPr>
              <w:pStyle w:val="TableParagraph"/>
              <w:spacing w:before="3" w:line="278" w:lineRule="exact"/>
              <w:ind w:left="78" w:right="118" w:hanging="3"/>
              <w:rPr>
                <w:sz w:val="23"/>
              </w:rPr>
            </w:pPr>
            <w:r>
              <w:rPr>
                <w:color w:val="262626"/>
                <w:w w:val="105"/>
                <w:sz w:val="23"/>
              </w:rPr>
              <w:t>Invited major talks, such plenary or keynote address</w:t>
            </w:r>
          </w:p>
        </w:tc>
        <w:tc>
          <w:tcPr>
            <w:tcW w:w="4380" w:type="dxa"/>
            <w:tcBorders>
              <w:top w:val="single" w:sz="4" w:space="0" w:color="000000"/>
              <w:left w:val="single" w:sz="6" w:space="0" w:color="000000"/>
              <w:bottom w:val="single" w:sz="4" w:space="0" w:color="000000"/>
              <w:right w:val="single" w:sz="6" w:space="0" w:color="000000"/>
            </w:tcBorders>
          </w:tcPr>
          <w:p w:rsidR="001D5411" w:rsidRDefault="00205F6D">
            <w:pPr>
              <w:pStyle w:val="TableParagraph"/>
              <w:spacing w:before="3" w:line="278" w:lineRule="exact"/>
              <w:ind w:left="101" w:right="100" w:firstLine="4"/>
              <w:rPr>
                <w:sz w:val="23"/>
              </w:rPr>
            </w:pPr>
            <w:r>
              <w:rPr>
                <w:color w:val="262626"/>
                <w:w w:val="105"/>
                <w:sz w:val="23"/>
              </w:rPr>
              <w:t>Letter of invitation, copy of program, or full citation</w:t>
            </w:r>
          </w:p>
        </w:tc>
      </w:tr>
      <w:tr w:rsidR="001D5411">
        <w:trPr>
          <w:trHeight w:val="824"/>
        </w:trPr>
        <w:tc>
          <w:tcPr>
            <w:tcW w:w="5096" w:type="dxa"/>
            <w:tcBorders>
              <w:top w:val="single" w:sz="4" w:space="0" w:color="000000"/>
              <w:left w:val="single" w:sz="6" w:space="0" w:color="000000"/>
              <w:right w:val="single" w:sz="6" w:space="0" w:color="000000"/>
            </w:tcBorders>
          </w:tcPr>
          <w:p w:rsidR="001D5411" w:rsidRDefault="00205F6D">
            <w:pPr>
              <w:pStyle w:val="TableParagraph"/>
              <w:spacing w:before="4" w:line="252" w:lineRule="auto"/>
              <w:ind w:left="73" w:right="118" w:hanging="3"/>
              <w:rPr>
                <w:sz w:val="23"/>
              </w:rPr>
            </w:pPr>
            <w:r>
              <w:rPr>
                <w:color w:val="262626"/>
                <w:w w:val="105"/>
                <w:sz w:val="23"/>
              </w:rPr>
              <w:t>Invited high-profile seminars, workshops, or colloquia</w:t>
            </w:r>
          </w:p>
        </w:tc>
        <w:tc>
          <w:tcPr>
            <w:tcW w:w="4380" w:type="dxa"/>
            <w:tcBorders>
              <w:top w:val="single" w:sz="4" w:space="0" w:color="000000"/>
              <w:left w:val="single" w:sz="6" w:space="0" w:color="000000"/>
              <w:right w:val="single" w:sz="6" w:space="0" w:color="000000"/>
            </w:tcBorders>
          </w:tcPr>
          <w:p w:rsidR="001D5411" w:rsidRDefault="00205F6D">
            <w:pPr>
              <w:pStyle w:val="TableParagraph"/>
              <w:spacing w:before="9" w:line="249" w:lineRule="auto"/>
              <w:ind w:left="102" w:right="100" w:hanging="1"/>
              <w:rPr>
                <w:sz w:val="23"/>
              </w:rPr>
            </w:pPr>
            <w:r>
              <w:rPr>
                <w:color w:val="262626"/>
                <w:w w:val="105"/>
                <w:sz w:val="23"/>
              </w:rPr>
              <w:t>Full citation, including title, venue, date, and level (Department, University,</w:t>
            </w:r>
          </w:p>
          <w:p w:rsidR="001D5411" w:rsidRDefault="00205F6D">
            <w:pPr>
              <w:pStyle w:val="TableParagraph"/>
              <w:spacing w:before="2" w:line="242" w:lineRule="exact"/>
              <w:ind w:left="102"/>
              <w:rPr>
                <w:sz w:val="23"/>
              </w:rPr>
            </w:pPr>
            <w:r>
              <w:rPr>
                <w:color w:val="262626"/>
                <w:w w:val="105"/>
                <w:sz w:val="23"/>
              </w:rPr>
              <w:t>community</w:t>
            </w:r>
            <w:r>
              <w:rPr>
                <w:color w:val="464646"/>
                <w:w w:val="105"/>
                <w:sz w:val="23"/>
              </w:rPr>
              <w:t xml:space="preserve">, </w:t>
            </w:r>
            <w:r>
              <w:rPr>
                <w:color w:val="262626"/>
                <w:w w:val="105"/>
                <w:sz w:val="23"/>
              </w:rPr>
              <w:t>etc.)</w:t>
            </w:r>
          </w:p>
        </w:tc>
      </w:tr>
      <w:tr w:rsidR="001D5411">
        <w:trPr>
          <w:trHeight w:val="1376"/>
        </w:trPr>
        <w:tc>
          <w:tcPr>
            <w:tcW w:w="5096" w:type="dxa"/>
            <w:tcBorders>
              <w:left w:val="single" w:sz="6" w:space="0" w:color="000000"/>
              <w:bottom w:val="single" w:sz="6" w:space="0" w:color="000000"/>
              <w:right w:val="single" w:sz="6" w:space="0" w:color="000000"/>
            </w:tcBorders>
          </w:tcPr>
          <w:p w:rsidR="001D5411" w:rsidRDefault="00205F6D">
            <w:pPr>
              <w:pStyle w:val="TableParagraph"/>
              <w:spacing w:before="6"/>
              <w:ind w:left="96"/>
              <w:rPr>
                <w:sz w:val="23"/>
              </w:rPr>
            </w:pPr>
            <w:r>
              <w:rPr>
                <w:color w:val="262626"/>
                <w:w w:val="105"/>
                <w:sz w:val="23"/>
              </w:rPr>
              <w:t>External grants funded</w:t>
            </w:r>
          </w:p>
        </w:tc>
        <w:tc>
          <w:tcPr>
            <w:tcW w:w="4380" w:type="dxa"/>
            <w:tcBorders>
              <w:left w:val="single" w:sz="6" w:space="0" w:color="000000"/>
              <w:bottom w:val="single" w:sz="6" w:space="0" w:color="000000"/>
              <w:right w:val="single" w:sz="6" w:space="0" w:color="000000"/>
            </w:tcBorders>
          </w:tcPr>
          <w:p w:rsidR="001D5411" w:rsidRDefault="00205F6D">
            <w:pPr>
              <w:pStyle w:val="TableParagraph"/>
              <w:spacing w:before="6" w:line="249" w:lineRule="auto"/>
              <w:ind w:left="96" w:right="100" w:firstLine="5"/>
              <w:rPr>
                <w:sz w:val="23"/>
              </w:rPr>
            </w:pPr>
            <w:r>
              <w:rPr>
                <w:color w:val="262626"/>
                <w:w w:val="105"/>
                <w:sz w:val="23"/>
              </w:rPr>
              <w:t>Grant number or code with URL or other contact where more information can be found. Brief description (title, funding</w:t>
            </w:r>
          </w:p>
          <w:p w:rsidR="001D5411" w:rsidRDefault="00205F6D">
            <w:pPr>
              <w:pStyle w:val="TableParagraph"/>
              <w:spacing w:before="1" w:line="274" w:lineRule="exact"/>
              <w:ind w:left="97" w:right="100"/>
              <w:rPr>
                <w:sz w:val="23"/>
              </w:rPr>
            </w:pPr>
            <w:r>
              <w:rPr>
                <w:color w:val="262626"/>
                <w:w w:val="105"/>
                <w:sz w:val="23"/>
              </w:rPr>
              <w:t>agency and level, primary goals, length, collaborators if any).</w:t>
            </w:r>
          </w:p>
        </w:tc>
      </w:tr>
      <w:tr w:rsidR="001D5411">
        <w:trPr>
          <w:trHeight w:val="548"/>
        </w:trPr>
        <w:tc>
          <w:tcPr>
            <w:tcW w:w="5096" w:type="dxa"/>
            <w:tcBorders>
              <w:top w:val="single" w:sz="6" w:space="0" w:color="000000"/>
              <w:left w:val="single" w:sz="6" w:space="0" w:color="000000"/>
              <w:bottom w:val="single" w:sz="6" w:space="0" w:color="000000"/>
              <w:right w:val="single" w:sz="6" w:space="0" w:color="000000"/>
            </w:tcBorders>
          </w:tcPr>
          <w:p w:rsidR="001D5411" w:rsidRDefault="001D5411">
            <w:pPr>
              <w:pStyle w:val="TableParagraph"/>
              <w:spacing w:before="7"/>
              <w:ind w:left="0"/>
              <w:rPr>
                <w:sz w:val="24"/>
              </w:rPr>
            </w:pPr>
          </w:p>
          <w:p w:rsidR="001D5411" w:rsidRDefault="00205F6D">
            <w:pPr>
              <w:pStyle w:val="TableParagraph"/>
              <w:tabs>
                <w:tab w:val="left" w:pos="1138"/>
              </w:tabs>
              <w:spacing w:line="245" w:lineRule="exact"/>
              <w:ind w:left="0" w:right="817"/>
              <w:jc w:val="right"/>
              <w:rPr>
                <w:b/>
                <w:sz w:val="23"/>
              </w:rPr>
            </w:pPr>
            <w:r>
              <w:rPr>
                <w:b/>
                <w:color w:val="262626"/>
                <w:w w:val="105"/>
                <w:sz w:val="23"/>
              </w:rPr>
              <w:t>Group</w:t>
            </w:r>
            <w:r>
              <w:rPr>
                <w:b/>
                <w:color w:val="262626"/>
                <w:spacing w:val="-14"/>
                <w:w w:val="105"/>
                <w:sz w:val="23"/>
              </w:rPr>
              <w:t xml:space="preserve"> </w:t>
            </w:r>
            <w:r>
              <w:rPr>
                <w:rFonts w:ascii="Arial"/>
                <w:color w:val="262626"/>
                <w:w w:val="105"/>
              </w:rPr>
              <w:t>II:</w:t>
            </w:r>
            <w:r>
              <w:rPr>
                <w:rFonts w:ascii="Arial"/>
                <w:color w:val="262626"/>
                <w:w w:val="105"/>
              </w:rPr>
              <w:tab/>
            </w:r>
            <w:r>
              <w:rPr>
                <w:b/>
                <w:color w:val="262626"/>
                <w:sz w:val="23"/>
              </w:rPr>
              <w:t>Performance</w:t>
            </w:r>
            <w:r>
              <w:rPr>
                <w:b/>
                <w:color w:val="262626"/>
                <w:spacing w:val="20"/>
                <w:sz w:val="23"/>
              </w:rPr>
              <w:t xml:space="preserve"> </w:t>
            </w:r>
            <w:r>
              <w:rPr>
                <w:b/>
                <w:color w:val="262626"/>
                <w:sz w:val="23"/>
              </w:rPr>
              <w:t>Indicator</w:t>
            </w:r>
          </w:p>
        </w:tc>
        <w:tc>
          <w:tcPr>
            <w:tcW w:w="4380" w:type="dxa"/>
            <w:tcBorders>
              <w:top w:val="single" w:sz="6" w:space="0" w:color="000000"/>
              <w:left w:val="single" w:sz="6" w:space="0" w:color="000000"/>
              <w:bottom w:val="single" w:sz="6" w:space="0" w:color="000000"/>
              <w:right w:val="single" w:sz="6" w:space="0" w:color="000000"/>
            </w:tcBorders>
          </w:tcPr>
          <w:p w:rsidR="001D5411" w:rsidRDefault="001D5411">
            <w:pPr>
              <w:pStyle w:val="TableParagraph"/>
              <w:spacing w:before="7"/>
              <w:ind w:left="0"/>
              <w:rPr>
                <w:sz w:val="24"/>
              </w:rPr>
            </w:pPr>
          </w:p>
          <w:p w:rsidR="001D5411" w:rsidRDefault="00205F6D">
            <w:pPr>
              <w:pStyle w:val="TableParagraph"/>
              <w:spacing w:line="245" w:lineRule="exact"/>
              <w:ind w:left="1205" w:right="1238"/>
              <w:jc w:val="center"/>
              <w:rPr>
                <w:b/>
                <w:sz w:val="23"/>
              </w:rPr>
            </w:pPr>
            <w:r>
              <w:rPr>
                <w:b/>
                <w:color w:val="262626"/>
                <w:w w:val="105"/>
                <w:sz w:val="23"/>
              </w:rPr>
              <w:t>Typical Evidence</w:t>
            </w:r>
          </w:p>
        </w:tc>
      </w:tr>
      <w:tr w:rsidR="001D5411">
        <w:trPr>
          <w:trHeight w:val="1097"/>
        </w:trPr>
        <w:tc>
          <w:tcPr>
            <w:tcW w:w="5096" w:type="dxa"/>
            <w:tcBorders>
              <w:top w:val="single" w:sz="6" w:space="0" w:color="000000"/>
              <w:left w:val="single" w:sz="6" w:space="0" w:color="000000"/>
              <w:right w:val="single" w:sz="6" w:space="0" w:color="000000"/>
            </w:tcBorders>
          </w:tcPr>
          <w:p w:rsidR="001D5411" w:rsidRDefault="00205F6D">
            <w:pPr>
              <w:pStyle w:val="TableParagraph"/>
              <w:spacing w:before="3" w:line="252" w:lineRule="auto"/>
              <w:ind w:left="82" w:right="118" w:hanging="1"/>
              <w:rPr>
                <w:sz w:val="23"/>
              </w:rPr>
            </w:pPr>
            <w:r>
              <w:rPr>
                <w:color w:val="262626"/>
                <w:w w:val="105"/>
                <w:sz w:val="23"/>
              </w:rPr>
              <w:t>Refereed proceeding published in connection with professional meetings</w:t>
            </w:r>
          </w:p>
        </w:tc>
        <w:tc>
          <w:tcPr>
            <w:tcW w:w="4380" w:type="dxa"/>
            <w:tcBorders>
              <w:top w:val="single" w:sz="6" w:space="0" w:color="000000"/>
              <w:left w:val="single" w:sz="6" w:space="0" w:color="000000"/>
              <w:right w:val="single" w:sz="6" w:space="0" w:color="000000"/>
            </w:tcBorders>
          </w:tcPr>
          <w:p w:rsidR="001D5411" w:rsidRDefault="00205F6D">
            <w:pPr>
              <w:pStyle w:val="TableParagraph"/>
              <w:spacing w:before="8" w:line="249" w:lineRule="auto"/>
              <w:ind w:left="89" w:right="100" w:firstLine="3"/>
              <w:rPr>
                <w:sz w:val="23"/>
              </w:rPr>
            </w:pPr>
            <w:r>
              <w:rPr>
                <w:color w:val="262626"/>
                <w:w w:val="105"/>
                <w:sz w:val="23"/>
              </w:rPr>
              <w:t>Full citation for the scholarly work, and either: (1) a URL linking to an online version of the work in published form; (2)</w:t>
            </w:r>
          </w:p>
          <w:p w:rsidR="001D5411" w:rsidRDefault="00205F6D">
            <w:pPr>
              <w:pStyle w:val="TableParagraph"/>
              <w:spacing w:before="2" w:line="242" w:lineRule="exact"/>
              <w:ind w:left="87"/>
              <w:rPr>
                <w:sz w:val="23"/>
              </w:rPr>
            </w:pPr>
            <w:r>
              <w:rPr>
                <w:color w:val="262626"/>
                <w:w w:val="105"/>
                <w:sz w:val="23"/>
              </w:rPr>
              <w:t>a digital copy of the work in published</w:t>
            </w:r>
          </w:p>
        </w:tc>
      </w:tr>
    </w:tbl>
    <w:p w:rsidR="001D5411" w:rsidRDefault="001D5411">
      <w:pPr>
        <w:spacing w:line="242" w:lineRule="exact"/>
        <w:rPr>
          <w:sz w:val="23"/>
        </w:rPr>
        <w:sectPr w:rsidR="001D5411">
          <w:pgSz w:w="12240" w:h="15840"/>
          <w:pgMar w:top="920" w:right="80" w:bottom="1280" w:left="1140" w:header="711" w:footer="1015" w:gutter="0"/>
          <w:cols w:space="720"/>
        </w:sectPr>
      </w:pPr>
    </w:p>
    <w:p w:rsidR="001D5411" w:rsidRDefault="001D5411">
      <w:pPr>
        <w:pStyle w:val="BodyText"/>
        <w:rPr>
          <w:sz w:val="20"/>
        </w:rPr>
      </w:pPr>
    </w:p>
    <w:p w:rsidR="001D5411" w:rsidRDefault="001D5411">
      <w:pPr>
        <w:pStyle w:val="BodyText"/>
        <w:spacing w:before="5" w:after="1"/>
        <w:rPr>
          <w:sz w:val="19"/>
        </w:rPr>
      </w:pP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1"/>
        <w:gridCol w:w="4384"/>
      </w:tblGrid>
      <w:tr w:rsidR="001D5411">
        <w:trPr>
          <w:trHeight w:val="806"/>
        </w:trPr>
        <w:tc>
          <w:tcPr>
            <w:tcW w:w="5091" w:type="dxa"/>
            <w:tcBorders>
              <w:left w:val="single" w:sz="8" w:space="0" w:color="000000"/>
              <w:bottom w:val="single" w:sz="8" w:space="0" w:color="000000"/>
            </w:tcBorders>
          </w:tcPr>
          <w:p w:rsidR="001D5411" w:rsidRDefault="001D5411">
            <w:pPr>
              <w:pStyle w:val="TableParagraph"/>
              <w:ind w:left="0"/>
            </w:pPr>
          </w:p>
        </w:tc>
        <w:tc>
          <w:tcPr>
            <w:tcW w:w="4384" w:type="dxa"/>
            <w:tcBorders>
              <w:top w:val="single" w:sz="8" w:space="0" w:color="000000"/>
              <w:bottom w:val="single" w:sz="8" w:space="0" w:color="000000"/>
            </w:tcBorders>
          </w:tcPr>
          <w:p w:rsidR="001D5411" w:rsidRDefault="00205F6D">
            <w:pPr>
              <w:pStyle w:val="TableParagraph"/>
              <w:spacing w:before="15"/>
              <w:ind w:left="143" w:hanging="4"/>
            </w:pPr>
            <w:r>
              <w:rPr>
                <w:color w:val="282828"/>
                <w:w w:val="110"/>
              </w:rPr>
              <w:t>form; or (3) a copy of the accepted but</w:t>
            </w:r>
          </w:p>
          <w:p w:rsidR="001D5411" w:rsidRDefault="00205F6D">
            <w:pPr>
              <w:pStyle w:val="TableParagraph"/>
              <w:spacing w:before="9" w:line="270" w:lineRule="atLeast"/>
              <w:ind w:left="141" w:firstLine="2"/>
            </w:pPr>
            <w:r>
              <w:rPr>
                <w:color w:val="282828"/>
                <w:w w:val="110"/>
              </w:rPr>
              <w:t>unpublished work with verification of acceptance.</w:t>
            </w:r>
          </w:p>
        </w:tc>
      </w:tr>
      <w:tr w:rsidR="001D5411">
        <w:trPr>
          <w:trHeight w:val="542"/>
        </w:trPr>
        <w:tc>
          <w:tcPr>
            <w:tcW w:w="5091" w:type="dxa"/>
            <w:tcBorders>
              <w:top w:val="single" w:sz="8" w:space="0" w:color="000000"/>
              <w:left w:val="single" w:sz="8" w:space="0" w:color="000000"/>
            </w:tcBorders>
          </w:tcPr>
          <w:p w:rsidR="001D5411" w:rsidRDefault="00205F6D">
            <w:pPr>
              <w:pStyle w:val="TableParagraph"/>
              <w:spacing w:line="274" w:lineRule="exact"/>
              <w:ind w:left="132" w:hanging="4"/>
            </w:pPr>
            <w:r>
              <w:rPr>
                <w:color w:val="282828"/>
                <w:w w:val="110"/>
              </w:rPr>
              <w:t>Invited abstracts, papers, posters or presentations given at professional meetings</w:t>
            </w:r>
          </w:p>
        </w:tc>
        <w:tc>
          <w:tcPr>
            <w:tcW w:w="4384" w:type="dxa"/>
            <w:tcBorders>
              <w:top w:val="single" w:sz="8" w:space="0" w:color="000000"/>
            </w:tcBorders>
          </w:tcPr>
          <w:p w:rsidR="001D5411" w:rsidRDefault="00205F6D">
            <w:pPr>
              <w:pStyle w:val="TableParagraph"/>
              <w:spacing w:before="14"/>
              <w:ind w:left="140"/>
            </w:pPr>
            <w:r>
              <w:rPr>
                <w:color w:val="282828"/>
                <w:w w:val="110"/>
              </w:rPr>
              <w:t>Full citation, including the title, co-</w:t>
            </w:r>
          </w:p>
          <w:p w:rsidR="001D5411" w:rsidRDefault="00205F6D">
            <w:pPr>
              <w:pStyle w:val="TableParagraph"/>
              <w:spacing w:before="26" w:line="228" w:lineRule="exact"/>
              <w:ind w:left="140"/>
            </w:pPr>
            <w:r>
              <w:rPr>
                <w:color w:val="282828"/>
                <w:w w:val="110"/>
              </w:rPr>
              <w:t>presenters</w:t>
            </w:r>
            <w:r>
              <w:rPr>
                <w:color w:val="484848"/>
                <w:w w:val="110"/>
              </w:rPr>
              <w:t xml:space="preserve">, </w:t>
            </w:r>
            <w:r>
              <w:rPr>
                <w:color w:val="282828"/>
                <w:w w:val="110"/>
              </w:rPr>
              <w:t>organization</w:t>
            </w:r>
            <w:r>
              <w:rPr>
                <w:color w:val="484848"/>
                <w:w w:val="110"/>
              </w:rPr>
              <w:t xml:space="preserve">, </w:t>
            </w:r>
            <w:r>
              <w:rPr>
                <w:color w:val="282828"/>
                <w:w w:val="110"/>
              </w:rPr>
              <w:t>location</w:t>
            </w:r>
            <w:r>
              <w:rPr>
                <w:color w:val="484848"/>
                <w:w w:val="110"/>
              </w:rPr>
              <w:t xml:space="preserve">, </w:t>
            </w:r>
            <w:r>
              <w:rPr>
                <w:color w:val="282828"/>
                <w:w w:val="110"/>
              </w:rPr>
              <w:t>and date</w:t>
            </w:r>
          </w:p>
        </w:tc>
      </w:tr>
      <w:tr w:rsidR="001D5411">
        <w:trPr>
          <w:trHeight w:val="546"/>
        </w:trPr>
        <w:tc>
          <w:tcPr>
            <w:tcW w:w="5091" w:type="dxa"/>
            <w:tcBorders>
              <w:bottom w:val="single" w:sz="8" w:space="0" w:color="000000"/>
              <w:right w:val="single" w:sz="8" w:space="0" w:color="000000"/>
            </w:tcBorders>
          </w:tcPr>
          <w:p w:rsidR="001D5411" w:rsidRDefault="00205F6D">
            <w:pPr>
              <w:pStyle w:val="TableParagraph"/>
              <w:spacing w:before="1" w:line="278" w:lineRule="exact"/>
              <w:ind w:left="135"/>
            </w:pPr>
            <w:r>
              <w:rPr>
                <w:color w:val="282828"/>
                <w:w w:val="110"/>
              </w:rPr>
              <w:t>Contributed abstracts, papers, posters or presentations given at professional meetings</w:t>
            </w:r>
          </w:p>
        </w:tc>
        <w:tc>
          <w:tcPr>
            <w:tcW w:w="4384" w:type="dxa"/>
            <w:tcBorders>
              <w:left w:val="single" w:sz="8" w:space="0" w:color="000000"/>
              <w:right w:val="single" w:sz="8" w:space="0" w:color="000000"/>
            </w:tcBorders>
          </w:tcPr>
          <w:p w:rsidR="001D5411" w:rsidRDefault="00205F6D">
            <w:pPr>
              <w:pStyle w:val="TableParagraph"/>
              <w:spacing w:before="1" w:line="278" w:lineRule="exact"/>
              <w:ind w:left="135" w:right="62" w:hanging="5"/>
            </w:pPr>
            <w:r>
              <w:rPr>
                <w:color w:val="282828"/>
                <w:w w:val="110"/>
              </w:rPr>
              <w:t>Full citation, including the title, co- presenters, organization, location, and date</w:t>
            </w:r>
          </w:p>
        </w:tc>
      </w:tr>
      <w:tr w:rsidR="001D5411">
        <w:trPr>
          <w:trHeight w:val="1915"/>
        </w:trPr>
        <w:tc>
          <w:tcPr>
            <w:tcW w:w="5091" w:type="dxa"/>
            <w:tcBorders>
              <w:top w:val="single" w:sz="8" w:space="0" w:color="000000"/>
              <w:left w:val="single" w:sz="8" w:space="0" w:color="000000"/>
              <w:bottom w:val="single" w:sz="8" w:space="0" w:color="000000"/>
              <w:right w:val="single" w:sz="8" w:space="0" w:color="000000"/>
            </w:tcBorders>
          </w:tcPr>
          <w:p w:rsidR="001D5411" w:rsidRDefault="00205F6D">
            <w:pPr>
              <w:pStyle w:val="TableParagraph"/>
              <w:spacing w:before="9" w:line="264" w:lineRule="auto"/>
              <w:ind w:left="125" w:right="548" w:hanging="3"/>
            </w:pPr>
            <w:r>
              <w:rPr>
                <w:color w:val="282828"/>
                <w:w w:val="110"/>
              </w:rPr>
              <w:t>Non-refereed publications (e.g., non-refereed proceedings or reports)</w:t>
            </w:r>
          </w:p>
        </w:tc>
        <w:tc>
          <w:tcPr>
            <w:tcW w:w="4384" w:type="dxa"/>
            <w:tcBorders>
              <w:left w:val="single" w:sz="8" w:space="0" w:color="000000"/>
              <w:right w:val="single" w:sz="8" w:space="0" w:color="000000"/>
            </w:tcBorders>
          </w:tcPr>
          <w:p w:rsidR="001D5411" w:rsidRDefault="00205F6D">
            <w:pPr>
              <w:pStyle w:val="TableParagraph"/>
              <w:spacing w:before="9" w:line="264" w:lineRule="auto"/>
              <w:ind w:right="75" w:firstLine="9"/>
            </w:pPr>
            <w:r>
              <w:rPr>
                <w:color w:val="282828"/>
                <w:w w:val="110"/>
              </w:rPr>
              <w:t>Full citation for the scholarly work, and either: (1) a URL linking to an online version of the work in published form; (2) a digital copy of the work in published form; or (3) a copy of</w:t>
            </w:r>
            <w:r>
              <w:rPr>
                <w:color w:val="282828"/>
                <w:w w:val="110"/>
              </w:rPr>
              <w:t xml:space="preserve"> the accepted but unpublished work with verification of</w:t>
            </w:r>
          </w:p>
          <w:p w:rsidR="001D5411" w:rsidRDefault="00205F6D">
            <w:pPr>
              <w:pStyle w:val="TableParagraph"/>
              <w:spacing w:line="217" w:lineRule="exact"/>
            </w:pPr>
            <w:r>
              <w:rPr>
                <w:color w:val="282828"/>
                <w:w w:val="105"/>
              </w:rPr>
              <w:t>acceptance.</w:t>
            </w:r>
          </w:p>
        </w:tc>
      </w:tr>
      <w:tr w:rsidR="001D5411">
        <w:trPr>
          <w:trHeight w:val="552"/>
        </w:trPr>
        <w:tc>
          <w:tcPr>
            <w:tcW w:w="5091" w:type="dxa"/>
            <w:tcBorders>
              <w:top w:val="single" w:sz="8" w:space="0" w:color="000000"/>
              <w:left w:val="single" w:sz="8" w:space="0" w:color="000000"/>
              <w:right w:val="single" w:sz="8" w:space="0" w:color="000000"/>
            </w:tcBorders>
          </w:tcPr>
          <w:p w:rsidR="001D5411" w:rsidRDefault="00205F6D">
            <w:pPr>
              <w:pStyle w:val="TableParagraph"/>
              <w:spacing w:before="25"/>
              <w:ind w:left="116"/>
            </w:pPr>
            <w:r>
              <w:rPr>
                <w:color w:val="282828"/>
                <w:w w:val="110"/>
              </w:rPr>
              <w:t>Grant proposals submitted (internal or external)</w:t>
            </w:r>
          </w:p>
        </w:tc>
        <w:tc>
          <w:tcPr>
            <w:tcW w:w="4384" w:type="dxa"/>
            <w:tcBorders>
              <w:left w:val="single" w:sz="8" w:space="0" w:color="000000"/>
            </w:tcBorders>
          </w:tcPr>
          <w:p w:rsidR="001D5411" w:rsidRDefault="00205F6D">
            <w:pPr>
              <w:pStyle w:val="TableParagraph"/>
              <w:spacing w:before="8" w:line="270" w:lineRule="atLeast"/>
              <w:ind w:left="120"/>
            </w:pPr>
            <w:r>
              <w:rPr>
                <w:color w:val="282828"/>
                <w:w w:val="110"/>
              </w:rPr>
              <w:t>Brief description (title, funding agency, primary goals</w:t>
            </w:r>
            <w:r>
              <w:rPr>
                <w:color w:val="484848"/>
                <w:w w:val="110"/>
              </w:rPr>
              <w:t xml:space="preserve">, </w:t>
            </w:r>
            <w:r>
              <w:rPr>
                <w:color w:val="282828"/>
                <w:w w:val="110"/>
              </w:rPr>
              <w:t>length</w:t>
            </w:r>
            <w:r>
              <w:rPr>
                <w:color w:val="484848"/>
                <w:w w:val="110"/>
              </w:rPr>
              <w:t xml:space="preserve">, </w:t>
            </w:r>
            <w:r>
              <w:rPr>
                <w:color w:val="282828"/>
                <w:w w:val="110"/>
              </w:rPr>
              <w:t>and collaborators)</w:t>
            </w:r>
          </w:p>
        </w:tc>
      </w:tr>
      <w:tr w:rsidR="001D5411">
        <w:trPr>
          <w:trHeight w:val="821"/>
        </w:trPr>
        <w:tc>
          <w:tcPr>
            <w:tcW w:w="5091" w:type="dxa"/>
            <w:tcBorders>
              <w:bottom w:val="single" w:sz="8" w:space="0" w:color="000000"/>
            </w:tcBorders>
          </w:tcPr>
          <w:p w:rsidR="001D5411" w:rsidRDefault="00205F6D">
            <w:pPr>
              <w:pStyle w:val="TableParagraph"/>
              <w:spacing w:before="25"/>
              <w:ind w:left="114"/>
            </w:pPr>
            <w:r>
              <w:rPr>
                <w:color w:val="282828"/>
                <w:w w:val="110"/>
              </w:rPr>
              <w:t>Internal grants funded</w:t>
            </w:r>
          </w:p>
        </w:tc>
        <w:tc>
          <w:tcPr>
            <w:tcW w:w="4384" w:type="dxa"/>
            <w:tcBorders>
              <w:right w:val="single" w:sz="8" w:space="0" w:color="000000"/>
            </w:tcBorders>
          </w:tcPr>
          <w:p w:rsidR="001D5411" w:rsidRDefault="00205F6D">
            <w:pPr>
              <w:pStyle w:val="TableParagraph"/>
              <w:spacing w:before="25"/>
              <w:ind w:left="126"/>
            </w:pPr>
            <w:r>
              <w:rPr>
                <w:color w:val="282828"/>
                <w:w w:val="110"/>
              </w:rPr>
              <w:t>Grant number or code, and</w:t>
            </w:r>
            <w:r>
              <w:rPr>
                <w:color w:val="282828"/>
                <w:spacing w:val="-40"/>
                <w:w w:val="110"/>
              </w:rPr>
              <w:t xml:space="preserve"> </w:t>
            </w:r>
            <w:r>
              <w:rPr>
                <w:color w:val="282828"/>
                <w:w w:val="110"/>
              </w:rPr>
              <w:t>brief</w:t>
            </w:r>
          </w:p>
          <w:p w:rsidR="001D5411" w:rsidRDefault="00205F6D">
            <w:pPr>
              <w:pStyle w:val="TableParagraph"/>
              <w:spacing w:before="9" w:line="270" w:lineRule="atLeast"/>
              <w:ind w:left="118" w:right="181" w:firstLine="4"/>
            </w:pPr>
            <w:r>
              <w:rPr>
                <w:color w:val="282828"/>
                <w:w w:val="110"/>
              </w:rPr>
              <w:t>description</w:t>
            </w:r>
            <w:r>
              <w:rPr>
                <w:color w:val="282828"/>
                <w:spacing w:val="-12"/>
                <w:w w:val="110"/>
              </w:rPr>
              <w:t xml:space="preserve"> </w:t>
            </w:r>
            <w:r>
              <w:rPr>
                <w:color w:val="282828"/>
                <w:w w:val="110"/>
              </w:rPr>
              <w:t>(title,</w:t>
            </w:r>
            <w:r>
              <w:rPr>
                <w:color w:val="282828"/>
                <w:spacing w:val="-19"/>
                <w:w w:val="110"/>
              </w:rPr>
              <w:t xml:space="preserve"> </w:t>
            </w:r>
            <w:r>
              <w:rPr>
                <w:color w:val="282828"/>
                <w:w w:val="110"/>
              </w:rPr>
              <w:t>funding</w:t>
            </w:r>
            <w:r>
              <w:rPr>
                <w:color w:val="282828"/>
                <w:spacing w:val="-9"/>
                <w:w w:val="110"/>
              </w:rPr>
              <w:t xml:space="preserve"> </w:t>
            </w:r>
            <w:r>
              <w:rPr>
                <w:color w:val="282828"/>
                <w:w w:val="110"/>
              </w:rPr>
              <w:t>agency,</w:t>
            </w:r>
            <w:r>
              <w:rPr>
                <w:color w:val="282828"/>
                <w:spacing w:val="-14"/>
                <w:w w:val="110"/>
              </w:rPr>
              <w:t xml:space="preserve"> </w:t>
            </w:r>
            <w:r>
              <w:rPr>
                <w:color w:val="282828"/>
                <w:w w:val="110"/>
              </w:rPr>
              <w:t>primary goals, length</w:t>
            </w:r>
            <w:r>
              <w:rPr>
                <w:color w:val="484848"/>
                <w:w w:val="110"/>
              </w:rPr>
              <w:t xml:space="preserve">, </w:t>
            </w:r>
            <w:r>
              <w:rPr>
                <w:color w:val="282828"/>
                <w:w w:val="110"/>
              </w:rPr>
              <w:t>and</w:t>
            </w:r>
            <w:r>
              <w:rPr>
                <w:color w:val="282828"/>
                <w:spacing w:val="6"/>
                <w:w w:val="110"/>
              </w:rPr>
              <w:t xml:space="preserve"> </w:t>
            </w:r>
            <w:r>
              <w:rPr>
                <w:color w:val="282828"/>
                <w:w w:val="110"/>
              </w:rPr>
              <w:t>collaborators)</w:t>
            </w:r>
          </w:p>
        </w:tc>
      </w:tr>
      <w:tr w:rsidR="001D5411">
        <w:trPr>
          <w:trHeight w:val="1098"/>
        </w:trPr>
        <w:tc>
          <w:tcPr>
            <w:tcW w:w="5091" w:type="dxa"/>
            <w:tcBorders>
              <w:top w:val="single" w:sz="8" w:space="0" w:color="000000"/>
              <w:left w:val="single" w:sz="8" w:space="0" w:color="000000"/>
              <w:right w:val="single" w:sz="8" w:space="0" w:color="000000"/>
            </w:tcBorders>
          </w:tcPr>
          <w:p w:rsidR="001D5411" w:rsidRDefault="00205F6D">
            <w:pPr>
              <w:pStyle w:val="TableParagraph"/>
              <w:spacing w:before="19" w:line="264" w:lineRule="auto"/>
              <w:ind w:left="106" w:right="548"/>
            </w:pPr>
            <w:r>
              <w:rPr>
                <w:color w:val="282828"/>
                <w:w w:val="110"/>
              </w:rPr>
              <w:t>Development and publication of scholarly products (software and curriculum materials)</w:t>
            </w:r>
          </w:p>
        </w:tc>
        <w:tc>
          <w:tcPr>
            <w:tcW w:w="4384" w:type="dxa"/>
            <w:tcBorders>
              <w:left w:val="single" w:sz="8" w:space="0" w:color="000000"/>
              <w:right w:val="single" w:sz="8" w:space="0" w:color="000000"/>
            </w:tcBorders>
          </w:tcPr>
          <w:p w:rsidR="001D5411" w:rsidRDefault="00205F6D">
            <w:pPr>
              <w:pStyle w:val="TableParagraph"/>
              <w:spacing w:before="19" w:line="261" w:lineRule="auto"/>
              <w:ind w:left="112" w:right="62" w:hanging="1"/>
            </w:pPr>
            <w:r>
              <w:rPr>
                <w:color w:val="282828"/>
                <w:w w:val="110"/>
              </w:rPr>
              <w:t>Briefly describe the product, including an overview of the content, intended use, audience, and location where it's publicly</w:t>
            </w:r>
          </w:p>
          <w:p w:rsidR="001D5411" w:rsidRDefault="00205F6D">
            <w:pPr>
              <w:pStyle w:val="TableParagraph"/>
              <w:spacing w:before="4" w:line="228" w:lineRule="exact"/>
              <w:ind w:left="107"/>
            </w:pPr>
            <w:r>
              <w:rPr>
                <w:color w:val="282828"/>
                <w:w w:val="105"/>
              </w:rPr>
              <w:t>available</w:t>
            </w:r>
          </w:p>
        </w:tc>
      </w:tr>
    </w:tbl>
    <w:p w:rsidR="001D5411" w:rsidRDefault="001D5411">
      <w:pPr>
        <w:pStyle w:val="BodyText"/>
        <w:rPr>
          <w:sz w:val="20"/>
        </w:rPr>
      </w:pPr>
    </w:p>
    <w:p w:rsidR="001D5411" w:rsidRDefault="001D5411">
      <w:pPr>
        <w:pStyle w:val="BodyText"/>
        <w:spacing w:before="2"/>
      </w:pPr>
    </w:p>
    <w:p w:rsidR="001D5411" w:rsidRDefault="00205F6D">
      <w:pPr>
        <w:spacing w:before="91"/>
        <w:ind w:left="264"/>
        <w:rPr>
          <w:b/>
        </w:rPr>
      </w:pPr>
      <w:r>
        <w:rPr>
          <w:b/>
          <w:color w:val="282828"/>
          <w:w w:val="110"/>
          <w:u w:val="thick" w:color="282828"/>
        </w:rPr>
        <w:t>Evidence of performance indicators in service</w:t>
      </w:r>
    </w:p>
    <w:p w:rsidR="001D5411" w:rsidRDefault="001D5411">
      <w:pPr>
        <w:pStyle w:val="BodyText"/>
        <w:spacing w:before="7"/>
        <w:rPr>
          <w:b/>
          <w:sz w:val="25"/>
        </w:rPr>
      </w:pPr>
    </w:p>
    <w:p w:rsidR="001D5411" w:rsidRDefault="00205F6D">
      <w:pPr>
        <w:spacing w:line="261" w:lineRule="auto"/>
        <w:ind w:left="260" w:right="1374" w:firstLine="1"/>
      </w:pPr>
      <w:r>
        <w:rPr>
          <w:color w:val="282828"/>
          <w:w w:val="110"/>
        </w:rPr>
        <w:t>The list of evidence presented in the Table 3 is not exhaustive. Other evidence supplied by the candidate that is related to the performance indicators for service will be considered in the review.</w:t>
      </w:r>
    </w:p>
    <w:p w:rsidR="001D5411" w:rsidRDefault="00205F6D">
      <w:pPr>
        <w:spacing w:before="106"/>
        <w:ind w:left="256"/>
      </w:pPr>
      <w:r>
        <w:rPr>
          <w:color w:val="282828"/>
          <w:sz w:val="24"/>
        </w:rPr>
        <w:t>T</w:t>
      </w:r>
      <w:r>
        <w:rPr>
          <w:color w:val="282828"/>
        </w:rPr>
        <w:t>able 3 Per</w:t>
      </w:r>
      <w:r>
        <w:rPr>
          <w:rFonts w:ascii="Arial"/>
          <w:color w:val="282828"/>
        </w:rPr>
        <w:t>fi</w:t>
      </w:r>
      <w:r>
        <w:rPr>
          <w:color w:val="282828"/>
        </w:rPr>
        <w:t xml:space="preserve">ormance </w:t>
      </w:r>
      <w:r>
        <w:rPr>
          <w:color w:val="282828"/>
          <w:position w:val="2"/>
          <w:sz w:val="23"/>
        </w:rPr>
        <w:t>I</w:t>
      </w:r>
      <w:r>
        <w:rPr>
          <w:color w:val="282828"/>
        </w:rPr>
        <w:t>n</w:t>
      </w:r>
      <w:r>
        <w:rPr>
          <w:color w:val="282828"/>
          <w:position w:val="2"/>
          <w:sz w:val="23"/>
        </w:rPr>
        <w:t>d"</w:t>
      </w:r>
      <w:r>
        <w:rPr>
          <w:color w:val="282828"/>
        </w:rPr>
        <w:t>1cator</w:t>
      </w:r>
      <w:r>
        <w:rPr>
          <w:color w:val="282828"/>
          <w:position w:val="3"/>
        </w:rPr>
        <w:t>.</w:t>
      </w:r>
      <w:r>
        <w:rPr>
          <w:color w:val="282828"/>
        </w:rPr>
        <w:t xml:space="preserve">s m </w:t>
      </w:r>
      <w:r>
        <w:rPr>
          <w:color w:val="282828"/>
          <w:position w:val="3"/>
        </w:rPr>
        <w:t>Sh</w:t>
      </w:r>
      <w:r>
        <w:rPr>
          <w:color w:val="282828"/>
        </w:rPr>
        <w:t>c o</w:t>
      </w:r>
      <w:r>
        <w:rPr>
          <w:rFonts w:ascii="Arial"/>
          <w:color w:val="282828"/>
          <w:position w:val="3"/>
          <w:sz w:val="21"/>
        </w:rPr>
        <w:t>1</w:t>
      </w:r>
      <w:r>
        <w:rPr>
          <w:color w:val="282828"/>
        </w:rPr>
        <w:t>ars</w:t>
      </w:r>
      <w:r>
        <w:rPr>
          <w:color w:val="282828"/>
          <w:position w:val="3"/>
        </w:rPr>
        <w:t>h"</w:t>
      </w:r>
      <w:r>
        <w:rPr>
          <w:color w:val="282828"/>
        </w:rPr>
        <w:t>1</w:t>
      </w:r>
      <w:r>
        <w:rPr>
          <w:color w:val="484848"/>
        </w:rPr>
        <w:t xml:space="preserve">p </w:t>
      </w:r>
      <w:r>
        <w:rPr>
          <w:color w:val="282828"/>
        </w:rPr>
        <w:t xml:space="preserve">an </w:t>
      </w:r>
      <w:r>
        <w:rPr>
          <w:rFonts w:ascii="Arial"/>
          <w:color w:val="282828"/>
          <w:position w:val="2"/>
        </w:rPr>
        <w:t xml:space="preserve">d </w:t>
      </w:r>
      <w:r>
        <w:rPr>
          <w:rFonts w:ascii="Arial"/>
          <w:color w:val="484848"/>
          <w:position w:val="2"/>
        </w:rPr>
        <w:t>T</w:t>
      </w:r>
      <w:r>
        <w:rPr>
          <w:color w:val="484848"/>
        </w:rPr>
        <w:t>y</w:t>
      </w:r>
      <w:r>
        <w:rPr>
          <w:rFonts w:ascii="Arial"/>
          <w:color w:val="484848"/>
          <w:position w:val="2"/>
        </w:rPr>
        <w:t>.</w:t>
      </w:r>
      <w:r>
        <w:rPr>
          <w:color w:val="484848"/>
        </w:rPr>
        <w:t>p</w:t>
      </w:r>
      <w:r>
        <w:rPr>
          <w:color w:val="282828"/>
        </w:rPr>
        <w:t>1</w:t>
      </w:r>
      <w:r>
        <w:rPr>
          <w:color w:val="484848"/>
        </w:rPr>
        <w:t xml:space="preserve">c </w:t>
      </w:r>
      <w:r>
        <w:rPr>
          <w:color w:val="484848"/>
          <w:position w:val="2"/>
          <w:sz w:val="24"/>
        </w:rPr>
        <w:t xml:space="preserve">al </w:t>
      </w:r>
      <w:r>
        <w:rPr>
          <w:rFonts w:ascii="Arial"/>
          <w:color w:val="282828"/>
          <w:position w:val="2"/>
        </w:rPr>
        <w:t>E</w:t>
      </w:r>
      <w:r>
        <w:rPr>
          <w:color w:val="282828"/>
        </w:rPr>
        <w:t>v1</w:t>
      </w:r>
      <w:r>
        <w:rPr>
          <w:rFonts w:ascii="Arial"/>
          <w:color w:val="282828"/>
          <w:position w:val="2"/>
        </w:rPr>
        <w:t>"d</w:t>
      </w:r>
      <w:r>
        <w:rPr>
          <w:color w:val="282828"/>
        </w:rPr>
        <w:t xml:space="preserve">ence </w:t>
      </w:r>
      <w:r>
        <w:rPr>
          <w:color w:val="282828"/>
          <w:position w:val="7"/>
          <w:sz w:val="33"/>
        </w:rPr>
        <w:t>.</w:t>
      </w:r>
      <w:r>
        <w:rPr>
          <w:color w:val="282828"/>
        </w:rPr>
        <w:t xml:space="preserve">m </w:t>
      </w:r>
      <w:r>
        <w:rPr>
          <w:color w:val="282828"/>
          <w:position w:val="7"/>
          <w:sz w:val="33"/>
        </w:rPr>
        <w:t>s</w:t>
      </w:r>
      <w:r>
        <w:rPr>
          <w:color w:val="282828"/>
        </w:rPr>
        <w:t>erv1ce</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9"/>
        <w:gridCol w:w="4553"/>
      </w:tblGrid>
      <w:tr w:rsidR="001D5411">
        <w:trPr>
          <w:trHeight w:val="278"/>
        </w:trPr>
        <w:tc>
          <w:tcPr>
            <w:tcW w:w="5019" w:type="dxa"/>
          </w:tcPr>
          <w:p w:rsidR="001D5411" w:rsidRDefault="00205F6D">
            <w:pPr>
              <w:pStyle w:val="TableParagraph"/>
              <w:spacing w:before="26" w:line="232" w:lineRule="exact"/>
              <w:ind w:left="1345"/>
              <w:rPr>
                <w:b/>
              </w:rPr>
            </w:pPr>
            <w:r>
              <w:rPr>
                <w:b/>
                <w:color w:val="282828"/>
                <w:w w:val="110"/>
              </w:rPr>
              <w:t>Performance Indicator</w:t>
            </w:r>
          </w:p>
        </w:tc>
        <w:tc>
          <w:tcPr>
            <w:tcW w:w="4553" w:type="dxa"/>
            <w:tcBorders>
              <w:right w:val="single" w:sz="8" w:space="0" w:color="000000"/>
            </w:tcBorders>
          </w:tcPr>
          <w:p w:rsidR="001D5411" w:rsidRDefault="00205F6D">
            <w:pPr>
              <w:pStyle w:val="TableParagraph"/>
              <w:spacing w:before="21" w:line="237" w:lineRule="exact"/>
              <w:ind w:left="1410"/>
              <w:rPr>
                <w:b/>
              </w:rPr>
            </w:pPr>
            <w:r>
              <w:rPr>
                <w:b/>
                <w:color w:val="282828"/>
                <w:w w:val="110"/>
              </w:rPr>
              <w:t>Typical Evidence</w:t>
            </w:r>
          </w:p>
        </w:tc>
      </w:tr>
      <w:tr w:rsidR="001D5411">
        <w:trPr>
          <w:trHeight w:val="821"/>
        </w:trPr>
        <w:tc>
          <w:tcPr>
            <w:tcW w:w="5019" w:type="dxa"/>
            <w:tcBorders>
              <w:left w:val="single" w:sz="8" w:space="0" w:color="000000"/>
              <w:bottom w:val="single" w:sz="8" w:space="0" w:color="000000"/>
              <w:right w:val="single" w:sz="8" w:space="0" w:color="000000"/>
            </w:tcBorders>
          </w:tcPr>
          <w:p w:rsidR="001D5411" w:rsidRDefault="00205F6D">
            <w:pPr>
              <w:pStyle w:val="TableParagraph"/>
              <w:spacing w:before="16" w:line="264" w:lineRule="auto"/>
              <w:ind w:left="130"/>
            </w:pPr>
            <w:r>
              <w:rPr>
                <w:color w:val="282828"/>
                <w:w w:val="110"/>
              </w:rPr>
              <w:t>Membership and offices held on Department, College, or University committees</w:t>
            </w:r>
          </w:p>
        </w:tc>
        <w:tc>
          <w:tcPr>
            <w:tcW w:w="4553" w:type="dxa"/>
            <w:tcBorders>
              <w:left w:val="single" w:sz="8" w:space="0" w:color="000000"/>
              <w:bottom w:val="single" w:sz="8" w:space="0" w:color="000000"/>
            </w:tcBorders>
          </w:tcPr>
          <w:p w:rsidR="001D5411" w:rsidRDefault="00205F6D">
            <w:pPr>
              <w:pStyle w:val="TableParagraph"/>
              <w:spacing w:before="21" w:line="259" w:lineRule="auto"/>
              <w:ind w:left="126" w:hanging="4"/>
            </w:pPr>
            <w:r>
              <w:rPr>
                <w:color w:val="282828"/>
                <w:w w:val="110"/>
              </w:rPr>
              <w:t>Name and level of each committee and dates of service. In addition, the candidate will</w:t>
            </w:r>
          </w:p>
          <w:p w:rsidR="001D5411" w:rsidRDefault="00205F6D">
            <w:pPr>
              <w:pStyle w:val="TableParagraph"/>
              <w:spacing w:before="6" w:line="227" w:lineRule="exact"/>
              <w:ind w:left="123"/>
            </w:pPr>
            <w:r>
              <w:rPr>
                <w:color w:val="282828"/>
                <w:w w:val="110"/>
              </w:rPr>
              <w:t>supply a service statement</w:t>
            </w:r>
          </w:p>
        </w:tc>
      </w:tr>
      <w:tr w:rsidR="001D5411">
        <w:trPr>
          <w:trHeight w:val="556"/>
        </w:trPr>
        <w:tc>
          <w:tcPr>
            <w:tcW w:w="5019" w:type="dxa"/>
            <w:tcBorders>
              <w:top w:val="single" w:sz="8" w:space="0" w:color="000000"/>
              <w:left w:val="single" w:sz="8" w:space="0" w:color="000000"/>
              <w:right w:val="single" w:sz="8" w:space="0" w:color="000000"/>
            </w:tcBorders>
          </w:tcPr>
          <w:p w:rsidR="001D5411" w:rsidRDefault="00205F6D">
            <w:pPr>
              <w:pStyle w:val="TableParagraph"/>
              <w:spacing w:before="16"/>
              <w:ind w:left="125"/>
            </w:pPr>
            <w:r>
              <w:rPr>
                <w:color w:val="282828"/>
                <w:w w:val="110"/>
              </w:rPr>
              <w:t>Professional service in international, national,</w:t>
            </w:r>
          </w:p>
          <w:p w:rsidR="001D5411" w:rsidRDefault="00205F6D">
            <w:pPr>
              <w:pStyle w:val="TableParagraph"/>
              <w:spacing w:before="26" w:line="242" w:lineRule="exact"/>
              <w:ind w:left="123"/>
            </w:pPr>
            <w:r>
              <w:rPr>
                <w:color w:val="282828"/>
                <w:w w:val="110"/>
              </w:rPr>
              <w:t>state</w:t>
            </w:r>
            <w:r>
              <w:rPr>
                <w:color w:val="484848"/>
                <w:w w:val="110"/>
              </w:rPr>
              <w:t xml:space="preserve">, </w:t>
            </w:r>
            <w:r>
              <w:rPr>
                <w:color w:val="282828"/>
                <w:w w:val="110"/>
              </w:rPr>
              <w:t>or local organizations in the discipline</w:t>
            </w:r>
          </w:p>
        </w:tc>
        <w:tc>
          <w:tcPr>
            <w:tcW w:w="4553" w:type="dxa"/>
            <w:tcBorders>
              <w:top w:val="single" w:sz="8" w:space="0" w:color="000000"/>
              <w:left w:val="single" w:sz="8" w:space="0" w:color="000000"/>
            </w:tcBorders>
          </w:tcPr>
          <w:p w:rsidR="001D5411" w:rsidRDefault="00205F6D">
            <w:pPr>
              <w:pStyle w:val="TableParagraph"/>
              <w:spacing w:before="4" w:line="270" w:lineRule="atLeast"/>
              <w:ind w:left="123" w:hanging="1"/>
            </w:pPr>
            <w:r>
              <w:rPr>
                <w:color w:val="282828"/>
                <w:w w:val="110"/>
              </w:rPr>
              <w:t>Name of each organization, offices or roles held</w:t>
            </w:r>
            <w:r>
              <w:rPr>
                <w:color w:val="484848"/>
                <w:w w:val="110"/>
              </w:rPr>
              <w:t xml:space="preserve">, </w:t>
            </w:r>
            <w:r>
              <w:rPr>
                <w:color w:val="282828"/>
                <w:w w:val="110"/>
              </w:rPr>
              <w:t>dates of service</w:t>
            </w:r>
            <w:r>
              <w:rPr>
                <w:color w:val="484848"/>
                <w:w w:val="110"/>
              </w:rPr>
              <w:t xml:space="preserve">, </w:t>
            </w:r>
            <w:r>
              <w:rPr>
                <w:color w:val="282828"/>
                <w:w w:val="110"/>
              </w:rPr>
              <w:t>and accomplishments</w:t>
            </w:r>
          </w:p>
        </w:tc>
      </w:tr>
      <w:tr w:rsidR="001D5411">
        <w:trPr>
          <w:trHeight w:val="835"/>
        </w:trPr>
        <w:tc>
          <w:tcPr>
            <w:tcW w:w="5019" w:type="dxa"/>
          </w:tcPr>
          <w:p w:rsidR="001D5411" w:rsidRDefault="00205F6D">
            <w:pPr>
              <w:pStyle w:val="TableParagraph"/>
              <w:spacing w:before="16"/>
              <w:ind w:left="126"/>
            </w:pPr>
            <w:r>
              <w:rPr>
                <w:color w:val="282828"/>
                <w:w w:val="110"/>
              </w:rPr>
              <w:t>Outreach in the discipline topics to international,</w:t>
            </w:r>
          </w:p>
          <w:p w:rsidR="001D5411" w:rsidRDefault="00205F6D">
            <w:pPr>
              <w:pStyle w:val="TableParagraph"/>
              <w:spacing w:line="280" w:lineRule="atLeast"/>
              <w:ind w:right="142" w:firstLine="1"/>
            </w:pPr>
            <w:r>
              <w:rPr>
                <w:color w:val="282828"/>
                <w:w w:val="110"/>
              </w:rPr>
              <w:t>national, state, or local schools, communities, and industries</w:t>
            </w:r>
          </w:p>
        </w:tc>
        <w:tc>
          <w:tcPr>
            <w:tcW w:w="4553" w:type="dxa"/>
            <w:tcBorders>
              <w:right w:val="single" w:sz="8" w:space="0" w:color="000000"/>
            </w:tcBorders>
          </w:tcPr>
          <w:p w:rsidR="001D5411" w:rsidRDefault="00205F6D">
            <w:pPr>
              <w:pStyle w:val="TableParagraph"/>
              <w:spacing w:before="21" w:line="259" w:lineRule="auto"/>
              <w:ind w:left="126" w:right="253" w:hanging="1"/>
            </w:pPr>
            <w:r>
              <w:rPr>
                <w:color w:val="282828"/>
                <w:w w:val="110"/>
              </w:rPr>
              <w:t>Brief description of the outreach activities, audience, and outcomes</w:t>
            </w:r>
          </w:p>
        </w:tc>
      </w:tr>
      <w:tr w:rsidR="001D5411">
        <w:trPr>
          <w:trHeight w:val="821"/>
        </w:trPr>
        <w:tc>
          <w:tcPr>
            <w:tcW w:w="5019" w:type="dxa"/>
            <w:tcBorders>
              <w:left w:val="single" w:sz="8" w:space="0" w:color="000000"/>
              <w:bottom w:val="single" w:sz="8" w:space="0" w:color="000000"/>
              <w:right w:val="single" w:sz="8" w:space="0" w:color="000000"/>
            </w:tcBorders>
          </w:tcPr>
          <w:p w:rsidR="001D5411" w:rsidRDefault="00205F6D">
            <w:pPr>
              <w:pStyle w:val="TableParagraph"/>
              <w:spacing w:before="16" w:line="259" w:lineRule="auto"/>
              <w:ind w:left="112" w:firstLine="3"/>
            </w:pPr>
            <w:r>
              <w:rPr>
                <w:color w:val="282828"/>
                <w:w w:val="110"/>
              </w:rPr>
              <w:t>Service as a reviewer or editor for a professional journal, monograph, or book</w:t>
            </w:r>
          </w:p>
        </w:tc>
        <w:tc>
          <w:tcPr>
            <w:tcW w:w="4553" w:type="dxa"/>
            <w:tcBorders>
              <w:left w:val="single" w:sz="8" w:space="0" w:color="000000"/>
              <w:bottom w:val="single" w:sz="8" w:space="0" w:color="000000"/>
              <w:right w:val="single" w:sz="8" w:space="0" w:color="000000"/>
            </w:tcBorders>
          </w:tcPr>
          <w:p w:rsidR="001D5411" w:rsidRDefault="00205F6D">
            <w:pPr>
              <w:pStyle w:val="TableParagraph"/>
              <w:spacing w:before="16" w:line="259" w:lineRule="auto"/>
              <w:ind w:left="118" w:right="178" w:firstLine="3"/>
            </w:pPr>
            <w:r>
              <w:rPr>
                <w:color w:val="282828"/>
                <w:w w:val="110"/>
              </w:rPr>
              <w:t>Citations including the name of the journal, role (editor, associate editor, or reviewer),</w:t>
            </w:r>
          </w:p>
          <w:p w:rsidR="001D5411" w:rsidRDefault="00205F6D">
            <w:pPr>
              <w:pStyle w:val="TableParagraph"/>
              <w:spacing w:before="6" w:line="232" w:lineRule="exact"/>
              <w:ind w:left="116"/>
            </w:pPr>
            <w:r>
              <w:rPr>
                <w:color w:val="282828"/>
                <w:w w:val="110"/>
              </w:rPr>
              <w:t>and dates of service</w:t>
            </w:r>
          </w:p>
        </w:tc>
      </w:tr>
      <w:tr w:rsidR="001D5411">
        <w:trPr>
          <w:trHeight w:val="547"/>
        </w:trPr>
        <w:tc>
          <w:tcPr>
            <w:tcW w:w="5019" w:type="dxa"/>
            <w:tcBorders>
              <w:top w:val="single" w:sz="8" w:space="0" w:color="000000"/>
              <w:right w:val="single" w:sz="8" w:space="0" w:color="000000"/>
            </w:tcBorders>
          </w:tcPr>
          <w:p w:rsidR="001D5411" w:rsidRDefault="00205F6D">
            <w:pPr>
              <w:pStyle w:val="TableParagraph"/>
              <w:spacing w:before="11"/>
            </w:pPr>
            <w:r>
              <w:rPr>
                <w:color w:val="282828"/>
                <w:w w:val="110"/>
              </w:rPr>
              <w:t>Other professional service</w:t>
            </w:r>
          </w:p>
        </w:tc>
        <w:tc>
          <w:tcPr>
            <w:tcW w:w="4553" w:type="dxa"/>
            <w:tcBorders>
              <w:top w:val="single" w:sz="8" w:space="0" w:color="000000"/>
              <w:left w:val="single" w:sz="8" w:space="0" w:color="000000"/>
            </w:tcBorders>
          </w:tcPr>
          <w:p w:rsidR="001D5411" w:rsidRDefault="00205F6D">
            <w:pPr>
              <w:pStyle w:val="TableParagraph"/>
              <w:spacing w:before="11"/>
              <w:ind w:left="116"/>
            </w:pPr>
            <w:r>
              <w:rPr>
                <w:color w:val="282828"/>
                <w:w w:val="110"/>
              </w:rPr>
              <w:t>Brief description of any other professional</w:t>
            </w:r>
          </w:p>
          <w:p w:rsidR="001D5411" w:rsidRDefault="00205F6D">
            <w:pPr>
              <w:pStyle w:val="TableParagraph"/>
              <w:spacing w:before="26" w:line="237" w:lineRule="exact"/>
              <w:ind w:left="113"/>
            </w:pPr>
            <w:r>
              <w:rPr>
                <w:color w:val="282828"/>
                <w:w w:val="110"/>
              </w:rPr>
              <w:t>service</w:t>
            </w:r>
            <w:r>
              <w:rPr>
                <w:color w:val="484848"/>
                <w:w w:val="110"/>
              </w:rPr>
              <w:t xml:space="preserve">, </w:t>
            </w:r>
            <w:r>
              <w:rPr>
                <w:color w:val="282828"/>
                <w:w w:val="110"/>
              </w:rPr>
              <w:t>dates of service, roles, and</w:t>
            </w:r>
          </w:p>
        </w:tc>
      </w:tr>
    </w:tbl>
    <w:p w:rsidR="001D5411" w:rsidRDefault="001D5411">
      <w:pPr>
        <w:spacing w:line="237" w:lineRule="exact"/>
        <w:sectPr w:rsidR="001D5411">
          <w:pgSz w:w="12240" w:h="15840"/>
          <w:pgMar w:top="940" w:right="80" w:bottom="1240" w:left="1140" w:header="711" w:footer="1015" w:gutter="0"/>
          <w:cols w:space="720"/>
        </w:sectPr>
      </w:pPr>
    </w:p>
    <w:p w:rsidR="001D5411" w:rsidRDefault="001D5411">
      <w:pPr>
        <w:pStyle w:val="BodyText"/>
        <w:rPr>
          <w:sz w:val="20"/>
        </w:rPr>
      </w:pPr>
    </w:p>
    <w:p w:rsidR="001D5411" w:rsidRDefault="001D5411">
      <w:pPr>
        <w:pStyle w:val="BodyText"/>
        <w:spacing w:before="3"/>
        <w:rPr>
          <w:sz w:val="20"/>
        </w:rPr>
      </w:pPr>
    </w:p>
    <w:p w:rsidR="001D5411" w:rsidRDefault="00B73C12">
      <w:pPr>
        <w:pStyle w:val="BodyText"/>
        <w:spacing w:line="20" w:lineRule="exact"/>
        <w:ind w:left="297"/>
        <w:rPr>
          <w:sz w:val="2"/>
        </w:rPr>
      </w:pPr>
      <w:r>
        <w:rPr>
          <w:noProof/>
          <w:sz w:val="2"/>
        </w:rPr>
        <mc:AlternateContent>
          <mc:Choice Requires="wpg">
            <w:drawing>
              <wp:inline distT="0" distB="0" distL="0" distR="0">
                <wp:extent cx="6106160" cy="6350"/>
                <wp:effectExtent l="7620" t="8890" r="10795" b="3810"/>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6160" cy="6350"/>
                          <a:chOff x="0" y="0"/>
                          <a:chExt cx="9616" cy="10"/>
                        </a:xfrm>
                      </wpg:grpSpPr>
                      <wps:wsp>
                        <wps:cNvPr id="12" name="Line 4"/>
                        <wps:cNvCnPr>
                          <a:cxnSpLocks noChangeShapeType="1"/>
                        </wps:cNvCnPr>
                        <wps:spPr bwMode="auto">
                          <a:xfrm>
                            <a:off x="0" y="5"/>
                            <a:ext cx="961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5A16C2" id="Group 3" o:spid="_x0000_s1026" style="width:480.8pt;height:.5pt;mso-position-horizontal-relative:char;mso-position-vertical-relative:line" coordsize="96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VPfAIAAJIFAAAOAAAAZHJzL2Uyb0RvYy54bWykVNFu2yAUfZ+0f0B+T20njtdaTaopTvrS&#10;bZXafQDB2EazAQGNE037910udrq2L1WXBwLm3sO551y4vjn2HTlwY4WSqyi9SCLCJVOVkM0q+vm4&#10;m11GxDoqK9opyVfRidvoZv350/WgCz5XreoqbgiASFsMehW1zukiji1reU/thdJcwmatTE8dLE0T&#10;V4YOgN538TxJ8nhQptJGMW4tfC3DZrRG/LrmzP2oa8sd6VYRcHM4Ghz3fozX17RoDNWtYCMN+gEW&#10;PRUSDj1DldRR8mTEG6heMKOsqt0FU32s6lowjjVANWnyqppbo5401tIUQ6PPMoG0r3T6MCz7frg3&#10;RFTgHcgjaQ8e4bFk4bUZdFNAyK3RD/rehAJheqfYLwvb8et9v25CMNkP31QFcPTJKdTmWJveQ0DV&#10;5IgWnM4W8KMjDD7maZKnOVBhsJcvlqNDrAUb3ySxdjumXUFSyIEyPDFahNOQ4cjIlwNdZp+FtP8n&#10;5ENLNUd/rFdpEnI+CXknJCdZ0BEjNjKIyI5yFJFItWmpbDhiPZ40CJZiBZ4rgIYUv7DgwDtFXXoE&#10;WkyigjrLoM5LcWihjXW3XPXET1ZRB4TRKnq4sy7oOIV4QKl2ousQu5NkQLsWmGBVJyq/6cOsafab&#10;zpAD9bcOf6MpL8I8ckltG+JwK/CGtpcVntJyWm3HuaOiC3Nwt5NjgcBzKhXv2++r5Gp7ub3MZtk8&#10;386ypCxnX3ebbJbv0i/LclFuNmX6x3NOs6IVVcWlpz3d/TR7X0uMr1C4tefbf9YnfomODQluTP9I&#10;GlozmBr6cq+q073xmo9dijO8+Jg2PlL+Zfl3jVHPT+n6LwAAAP//AwBQSwMEFAAGAAgAAAAhAAac&#10;nkLaAAAAAwEAAA8AAABkcnMvZG93bnJldi54bWxMj0FLw0AQhe+C/2EZwZvdRDFozKaUop6KYCuI&#10;t2l2moRmZ0N2m6T/3tGLXh4M7/HeN8Vydp0aaQitZwPpIgFFXHnbcm3gY/dy8wAqRGSLnWcycKYA&#10;y/LyosDc+onfadzGWkkJhxwNNDH2udahashhWPieWLyDHxxGOYda2wEnKXedvk2STDtsWRYa7Gnd&#10;UHXcnpyB1wmn1V36PG6Oh/X5a3f/9rlJyZjrq3n1BCrSHP/C8IMv6FAK096f2AbVGZBH4q+K95il&#10;Gai9hBLQZaH/s5ffAAAA//8DAFBLAQItABQABgAIAAAAIQC2gziS/gAAAOEBAAATAAAAAAAAAAAA&#10;AAAAAAAAAABbQ29udGVudF9UeXBlc10ueG1sUEsBAi0AFAAGAAgAAAAhADj9If/WAAAAlAEAAAsA&#10;AAAAAAAAAAAAAAAALwEAAF9yZWxzLy5yZWxzUEsBAi0AFAAGAAgAAAAhALGAJU98AgAAkgUAAA4A&#10;AAAAAAAAAAAAAAAALgIAAGRycy9lMm9Eb2MueG1sUEsBAi0AFAAGAAgAAAAhAAacnkLaAAAAAwEA&#10;AA8AAAAAAAAAAAAAAAAA1gQAAGRycy9kb3ducmV2LnhtbFBLBQYAAAAABAAEAPMAAADdBQAAAAA=&#10;">
                <v:line id="Line 4" o:spid="_x0000_s1027" style="position:absolute;visibility:visible;mso-wrap-style:square" from="0,5" to="96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HEQwAAAANsAAAAPAAAAZHJzL2Rvd25yZXYueG1sRE9Li8Iw&#10;EL4L+x/CLOxNU3sQqUbRwsLuHsQXgrehGZtiMylNttZ/bwTB23x8z5kve1uLjlpfOVYwHiUgiAun&#10;Ky4VHA/fwykIH5A11o5JwZ08LBcfgzlm2t14R90+lCKGsM9QgQmhyaT0hSGLfuQa4shdXGsxRNiW&#10;Urd4i+G2lmmSTKTFimODwYZyQ8V1/28VcL5dnwqjvdns/vzv5JyXuamU+vrsVzMQgfrwFr/cPzrO&#10;T+H5SzxALh4AAAD//wMAUEsBAi0AFAAGAAgAAAAhANvh9svuAAAAhQEAABMAAAAAAAAAAAAAAAAA&#10;AAAAAFtDb250ZW50X1R5cGVzXS54bWxQSwECLQAUAAYACAAAACEAWvQsW78AAAAVAQAACwAAAAAA&#10;AAAAAAAAAAAfAQAAX3JlbHMvLnJlbHNQSwECLQAUAAYACAAAACEA9yhxEMAAAADbAAAADwAAAAAA&#10;AAAAAAAAAAAHAgAAZHJzL2Rvd25yZXYueG1sUEsFBgAAAAADAAMAtwAAAPQCAAAAAA==&#10;" strokeweight=".16953mm"/>
                <w10:anchorlock/>
              </v:group>
            </w:pict>
          </mc:Fallback>
        </mc:AlternateContent>
      </w:r>
    </w:p>
    <w:p w:rsidR="001D5411" w:rsidRDefault="00B73C12">
      <w:pPr>
        <w:pStyle w:val="BodyText"/>
        <w:tabs>
          <w:tab w:val="left" w:pos="5307"/>
          <w:tab w:val="left" w:pos="10057"/>
        </w:tabs>
        <w:spacing w:before="1"/>
        <w:ind w:left="302"/>
      </w:pPr>
      <w:r>
        <w:rPr>
          <w:noProof/>
        </w:rPr>
        <mc:AlternateContent>
          <mc:Choice Requires="wps">
            <w:drawing>
              <wp:anchor distT="0" distB="0" distL="114300" distR="114300" simplePos="0" relativeHeight="503296160" behindDoc="1" locked="0" layoutInCell="1" allowOverlap="1">
                <wp:simplePos x="0" y="0"/>
                <wp:positionH relativeFrom="page">
                  <wp:posOffset>4093845</wp:posOffset>
                </wp:positionH>
                <wp:positionV relativeFrom="paragraph">
                  <wp:posOffset>137160</wp:posOffset>
                </wp:positionV>
                <wp:extent cx="1130300" cy="0"/>
                <wp:effectExtent l="7620" t="15240" r="14605" b="1333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0" cy="0"/>
                        </a:xfrm>
                        <a:prstGeom prst="line">
                          <a:avLst/>
                        </a:prstGeom>
                        <a:noFill/>
                        <a:ln w="12715">
                          <a:solidFill>
                            <a:srgbClr val="24242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4440" id="Line 2" o:spid="_x0000_s1026" style="position:absolute;z-index:-2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35pt,10.8pt" to="411.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dhHwIAAEIEAAAOAAAAZHJzL2Uyb0RvYy54bWysU9uO2yAQfa/Uf0B+T3yJN5u14qwqO+lL&#10;2o202w8ggGNUDAhInKjqv3fAcZRtX6qqsoQHZuZwZuawfD53Ap2YsVzJMkqnSYSYJIpyeSijb2+b&#10;ySJC1mFJsVCSldGF2eh59fHDstcFy1SrBGUGAYi0Ra/LqHVOF3FsScs6bKdKMwnORpkOO9iaQ0wN&#10;7gG9E3GWJPO4V4ZqowizFk7rwRmtAn7TMOJemsYyh0QZATcXVhPWvV/j1RIXB4N1y8mVBv4HFh3m&#10;Ei69QdXYYXQ0/A+ojhOjrGrclKguVk3DCQs1QDVp8ls1ry3WLNQCzbH61ib7/2DJ19POIE7LCAYl&#10;cQcj2nLJUOY702tbQEAld8bXRs7yVW8V+W6RVFWL5YEFhm8XDWmpz4jfpfiN1YC/778oCjH46FRo&#10;07kxnYeEBqBzmMblNg12dojAYZrOklkCQyOjL8bFmKiNdZ+Z6pA3ykgA5wCMT1vrPBFcjCH+Hqk2&#10;XIgwbCFRD+DZY/oQMqwSnHqvj7PmsK+EQScMesly/4WywHMf5qFrbNshLrgGJRl1lDRc0zJM11fb&#10;YS4GG2gJ6S+CIoHo1RqU8uMpeVov1ot8kmfz9SRP6nryaVPlk/kmfXyoZ3VV1elPzznNi5ZTyqSn&#10;Pao2zf9OFdf3M+jtpttbg+L36KGTQHb8B9Jhyn6wg0T2il52Zpw+CDUEXx+Vfwn3e7Dvn/7qFwAA&#10;AP//AwBQSwMEFAAGAAgAAAAhAHWLxDzcAAAACQEAAA8AAABkcnMvZG93bnJldi54bWxMj8FOwzAM&#10;hu9IvENkJG4sXVVKVZpOCMEVxDohjlli2m6NU5psK2+PEYdx9O9Pvz9Xq9kN4ohT6D0pWC4SEEjG&#10;255aBZvm+aYAEaImqwdPqOAbA6zqy4tKl9af6A2P69gKLqFQagVdjGMpZTAdOh0WfkTi3aefnI48&#10;Tq20kz5xuRtkmiS5dLonvtDpER87NPv1wSl4Mrv3PX5lL32xMYP/aJpXfbtT6vpqfrgHEXGOZxh+&#10;9Vkdanba+gPZIAYFeZbdMaogXeYgGCjSlIPtXyDrSv7/oP4BAAD//wMAUEsBAi0AFAAGAAgAAAAh&#10;ALaDOJL+AAAA4QEAABMAAAAAAAAAAAAAAAAAAAAAAFtDb250ZW50X1R5cGVzXS54bWxQSwECLQAU&#10;AAYACAAAACEAOP0h/9YAAACUAQAACwAAAAAAAAAAAAAAAAAvAQAAX3JlbHMvLnJlbHNQSwECLQAU&#10;AAYACAAAACEAFVrXYR8CAABCBAAADgAAAAAAAAAAAAAAAAAuAgAAZHJzL2Uyb0RvYy54bWxQSwEC&#10;LQAUAAYACAAAACEAdYvEPNwAAAAJAQAADwAAAAAAAAAAAAAAAAB5BAAAZHJzL2Rvd25yZXYueG1s&#10;UEsFBgAAAAAEAAQA8wAAAIIFAAAAAA==&#10;" strokecolor="#242424" strokeweight=".35319mm">
                <w10:wrap anchorx="page"/>
              </v:line>
            </w:pict>
          </mc:Fallback>
        </mc:AlternateContent>
      </w:r>
      <w:r w:rsidR="00205F6D">
        <w:rPr>
          <w:color w:val="3D3D3D"/>
          <w:u w:val="single" w:color="000000"/>
        </w:rPr>
        <w:t xml:space="preserve"> </w:t>
      </w:r>
      <w:r w:rsidR="00205F6D">
        <w:rPr>
          <w:color w:val="3D3D3D"/>
          <w:u w:val="single" w:color="000000"/>
        </w:rPr>
        <w:tab/>
      </w:r>
      <w:r w:rsidR="00205F6D">
        <w:rPr>
          <w:color w:val="3D3D3D"/>
          <w:w w:val="80"/>
          <w:u w:val="single" w:color="000000"/>
        </w:rPr>
        <w:t xml:space="preserve">[  </w:t>
      </w:r>
      <w:r w:rsidR="00205F6D">
        <w:rPr>
          <w:color w:val="3D3D3D"/>
          <w:w w:val="80"/>
        </w:rPr>
        <w:t xml:space="preserve"> </w:t>
      </w:r>
      <w:r w:rsidR="00205F6D">
        <w:rPr>
          <w:color w:val="3D3D3D"/>
          <w:spacing w:val="32"/>
          <w:w w:val="80"/>
        </w:rPr>
        <w:t xml:space="preserve"> </w:t>
      </w:r>
      <w:r w:rsidR="00205F6D">
        <w:rPr>
          <w:color w:val="242424"/>
          <w:w w:val="95"/>
          <w:u w:val="single" w:color="000000"/>
        </w:rPr>
        <w:t>accomplishments</w:t>
      </w:r>
      <w:r w:rsidR="00205F6D">
        <w:rPr>
          <w:color w:val="242424"/>
          <w:u w:val="single" w:color="000000"/>
        </w:rPr>
        <w:tab/>
      </w:r>
    </w:p>
    <w:p w:rsidR="001D5411" w:rsidRDefault="001D5411">
      <w:pPr>
        <w:pStyle w:val="BodyText"/>
        <w:rPr>
          <w:sz w:val="18"/>
        </w:rPr>
      </w:pPr>
    </w:p>
    <w:p w:rsidR="001D5411" w:rsidRDefault="00205F6D">
      <w:pPr>
        <w:spacing w:before="90"/>
        <w:ind w:left="316"/>
        <w:rPr>
          <w:b/>
          <w:sz w:val="23"/>
        </w:rPr>
      </w:pPr>
      <w:r>
        <w:rPr>
          <w:b/>
          <w:color w:val="242424"/>
          <w:w w:val="105"/>
          <w:sz w:val="23"/>
          <w:u w:val="thick" w:color="242424"/>
        </w:rPr>
        <w:t>Evidence of performance indicators in integration</w:t>
      </w:r>
    </w:p>
    <w:p w:rsidR="001D5411" w:rsidRDefault="00205F6D">
      <w:pPr>
        <w:pStyle w:val="BodyText"/>
        <w:spacing w:before="10" w:line="249" w:lineRule="auto"/>
        <w:ind w:left="312" w:right="1374" w:firstLine="1"/>
      </w:pPr>
      <w:r>
        <w:rPr>
          <w:color w:val="242424"/>
          <w:w w:val="105"/>
        </w:rPr>
        <w:t xml:space="preserve">The candidate will supply an integration statement. The integration statement shall discuss evidence of integration between at least two of the </w:t>
      </w:r>
      <w:r>
        <w:rPr>
          <w:color w:val="242424"/>
          <w:w w:val="105"/>
        </w:rPr>
        <w:t>three areas of academic assignment. See Section 9.03 (Integration Performance Indicators and Weighting) for examples.</w:t>
      </w:r>
    </w:p>
    <w:p w:rsidR="001D5411" w:rsidRDefault="00205F6D">
      <w:pPr>
        <w:pStyle w:val="Heading1"/>
        <w:tabs>
          <w:tab w:val="left" w:pos="1541"/>
          <w:tab w:val="left" w:pos="1931"/>
        </w:tabs>
        <w:spacing w:before="36" w:line="634" w:lineRule="exact"/>
        <w:ind w:left="304" w:right="5179" w:firstLine="5"/>
      </w:pPr>
      <w:r>
        <w:rPr>
          <w:color w:val="242424"/>
          <w:w w:val="105"/>
        </w:rPr>
        <w:t>Article</w:t>
      </w:r>
      <w:r>
        <w:rPr>
          <w:color w:val="242424"/>
          <w:spacing w:val="-1"/>
          <w:w w:val="105"/>
        </w:rPr>
        <w:t xml:space="preserve"> </w:t>
      </w:r>
      <w:r>
        <w:rPr>
          <w:color w:val="242424"/>
          <w:w w:val="105"/>
        </w:rPr>
        <w:t>X.</w:t>
      </w:r>
      <w:r>
        <w:rPr>
          <w:color w:val="242424"/>
          <w:w w:val="105"/>
        </w:rPr>
        <w:tab/>
        <w:t>Promotion to Rank of Associate</w:t>
      </w:r>
      <w:r>
        <w:rPr>
          <w:color w:val="242424"/>
          <w:spacing w:val="-37"/>
          <w:w w:val="105"/>
        </w:rPr>
        <w:t xml:space="preserve"> </w:t>
      </w:r>
      <w:r>
        <w:rPr>
          <w:color w:val="242424"/>
          <w:w w:val="105"/>
        </w:rPr>
        <w:t>Professor Section</w:t>
      </w:r>
      <w:r>
        <w:rPr>
          <w:color w:val="242424"/>
          <w:spacing w:val="4"/>
          <w:w w:val="105"/>
        </w:rPr>
        <w:t xml:space="preserve"> </w:t>
      </w:r>
      <w:r>
        <w:rPr>
          <w:color w:val="242424"/>
          <w:w w:val="105"/>
        </w:rPr>
        <w:t>10.01</w:t>
      </w:r>
      <w:r>
        <w:rPr>
          <w:color w:val="242424"/>
          <w:w w:val="105"/>
        </w:rPr>
        <w:tab/>
        <w:t>University</w:t>
      </w:r>
      <w:r>
        <w:rPr>
          <w:color w:val="242424"/>
          <w:spacing w:val="10"/>
          <w:w w:val="105"/>
        </w:rPr>
        <w:t xml:space="preserve"> </w:t>
      </w:r>
      <w:r>
        <w:rPr>
          <w:color w:val="242424"/>
          <w:w w:val="105"/>
        </w:rPr>
        <w:t>Standards</w:t>
      </w:r>
    </w:p>
    <w:p w:rsidR="001D5411" w:rsidRDefault="00205F6D">
      <w:pPr>
        <w:pStyle w:val="BodyText"/>
        <w:spacing w:line="241" w:lineRule="exact"/>
        <w:ind w:left="304"/>
      </w:pPr>
      <w:r>
        <w:rPr>
          <w:color w:val="242424"/>
          <w:w w:val="105"/>
        </w:rPr>
        <w:t>The University standards for promotion to the rank of Associate Professor are the standards for</w:t>
      </w:r>
    </w:p>
    <w:p w:rsidR="001D5411" w:rsidRDefault="00205F6D">
      <w:pPr>
        <w:pStyle w:val="BodyText"/>
        <w:spacing w:before="9" w:line="252" w:lineRule="auto"/>
        <w:ind w:left="304" w:right="1374" w:hanging="5"/>
      </w:pPr>
      <w:r>
        <w:rPr>
          <w:color w:val="242424"/>
          <w:w w:val="105"/>
        </w:rPr>
        <w:t>the award of tenure. Appointment at the rank of Associate Professor or Professor does not demonstrate, in and of itself, that standards for tenure have been met</w:t>
      </w:r>
      <w:r>
        <w:rPr>
          <w:color w:val="242424"/>
          <w:w w:val="105"/>
        </w:rPr>
        <w:t>.</w:t>
      </w:r>
    </w:p>
    <w:p w:rsidR="001D5411" w:rsidRDefault="00205F6D">
      <w:pPr>
        <w:pStyle w:val="Heading1"/>
        <w:tabs>
          <w:tab w:val="left" w:pos="1923"/>
        </w:tabs>
        <w:spacing w:before="27" w:line="640" w:lineRule="exact"/>
        <w:ind w:left="295" w:right="6266" w:firstLine="5"/>
      </w:pPr>
      <w:r>
        <w:rPr>
          <w:color w:val="242424"/>
          <w:w w:val="105"/>
        </w:rPr>
        <w:t xml:space="preserve">Article XI. Promotion </w:t>
      </w:r>
      <w:r>
        <w:rPr>
          <w:rFonts w:ascii="Arial"/>
          <w:color w:val="242424"/>
          <w:w w:val="105"/>
          <w:sz w:val="20"/>
        </w:rPr>
        <w:t xml:space="preserve">to </w:t>
      </w:r>
      <w:r>
        <w:rPr>
          <w:color w:val="242424"/>
          <w:w w:val="105"/>
        </w:rPr>
        <w:t>Rank of Professor Section 11.01</w:t>
      </w:r>
      <w:r>
        <w:rPr>
          <w:color w:val="242424"/>
          <w:w w:val="105"/>
        </w:rPr>
        <w:tab/>
        <w:t>Timing of</w:t>
      </w:r>
      <w:r>
        <w:rPr>
          <w:color w:val="242424"/>
          <w:spacing w:val="-1"/>
          <w:w w:val="105"/>
        </w:rPr>
        <w:t xml:space="preserve"> </w:t>
      </w:r>
      <w:r>
        <w:rPr>
          <w:color w:val="242424"/>
          <w:w w:val="105"/>
        </w:rPr>
        <w:t>Review.</w:t>
      </w:r>
    </w:p>
    <w:p w:rsidR="001D5411" w:rsidRDefault="00205F6D">
      <w:pPr>
        <w:pStyle w:val="BodyText"/>
        <w:spacing w:line="233" w:lineRule="exact"/>
        <w:ind w:left="290"/>
      </w:pPr>
      <w:r>
        <w:rPr>
          <w:color w:val="242424"/>
          <w:w w:val="105"/>
        </w:rPr>
        <w:t>Normally, faculty are reviewed for promotion after the completion of five (5) years of service in</w:t>
      </w:r>
    </w:p>
    <w:p w:rsidR="001D5411" w:rsidRDefault="00205F6D">
      <w:pPr>
        <w:pStyle w:val="BodyText"/>
        <w:spacing w:before="9" w:line="249" w:lineRule="auto"/>
        <w:ind w:left="282" w:right="1374" w:firstLine="7"/>
      </w:pPr>
      <w:r>
        <w:rPr>
          <w:color w:val="242424"/>
          <w:w w:val="105"/>
        </w:rPr>
        <w:t>the current rank, however, faculty may seek promotion earlier if they can establi</w:t>
      </w:r>
      <w:r>
        <w:rPr>
          <w:color w:val="242424"/>
          <w:w w:val="105"/>
        </w:rPr>
        <w:t>sh that they "meet the same standards of effectiveness and accomplishment or excellence used in evaluating candidates after five (5) years in rank."</w:t>
      </w:r>
    </w:p>
    <w:p w:rsidR="001D5411" w:rsidRDefault="001D5411">
      <w:pPr>
        <w:pStyle w:val="BodyText"/>
        <w:spacing w:before="6"/>
        <w:rPr>
          <w:sz w:val="28"/>
        </w:rPr>
      </w:pPr>
    </w:p>
    <w:p w:rsidR="001D5411" w:rsidRDefault="00205F6D">
      <w:pPr>
        <w:pStyle w:val="Heading1"/>
        <w:tabs>
          <w:tab w:val="left" w:pos="1917"/>
        </w:tabs>
        <w:spacing w:before="1"/>
        <w:ind w:left="285"/>
      </w:pPr>
      <w:r>
        <w:rPr>
          <w:color w:val="242424"/>
          <w:w w:val="105"/>
        </w:rPr>
        <w:t>Section</w:t>
      </w:r>
      <w:r>
        <w:rPr>
          <w:color w:val="242424"/>
          <w:spacing w:val="1"/>
          <w:w w:val="105"/>
        </w:rPr>
        <w:t xml:space="preserve"> </w:t>
      </w:r>
      <w:r>
        <w:rPr>
          <w:color w:val="242424"/>
          <w:w w:val="105"/>
        </w:rPr>
        <w:t>11.02</w:t>
      </w:r>
      <w:r>
        <w:rPr>
          <w:color w:val="242424"/>
          <w:w w:val="105"/>
        </w:rPr>
        <w:tab/>
        <w:t>University</w:t>
      </w:r>
      <w:r>
        <w:rPr>
          <w:color w:val="242424"/>
          <w:spacing w:val="18"/>
          <w:w w:val="105"/>
        </w:rPr>
        <w:t xml:space="preserve"> </w:t>
      </w:r>
      <w:r>
        <w:rPr>
          <w:color w:val="242424"/>
          <w:w w:val="105"/>
        </w:rPr>
        <w:t>Standard</w:t>
      </w:r>
    </w:p>
    <w:p w:rsidR="001D5411" w:rsidRDefault="00205F6D">
      <w:pPr>
        <w:pStyle w:val="BodyText"/>
        <w:spacing w:before="52"/>
        <w:ind w:left="285"/>
      </w:pPr>
      <w:r>
        <w:rPr>
          <w:color w:val="242424"/>
          <w:w w:val="105"/>
        </w:rPr>
        <w:t>The University standards for promotion to the rank of Professor are:</w:t>
      </w:r>
    </w:p>
    <w:p w:rsidR="001D5411" w:rsidRDefault="00205F6D">
      <w:pPr>
        <w:pStyle w:val="ListParagraph"/>
        <w:numPr>
          <w:ilvl w:val="0"/>
          <w:numId w:val="4"/>
        </w:numPr>
        <w:tabs>
          <w:tab w:val="left" w:pos="1730"/>
          <w:tab w:val="left" w:pos="1731"/>
        </w:tabs>
        <w:spacing w:before="53"/>
        <w:rPr>
          <w:sz w:val="23"/>
        </w:rPr>
      </w:pPr>
      <w:r>
        <w:rPr>
          <w:color w:val="242424"/>
          <w:w w:val="105"/>
          <w:sz w:val="23"/>
        </w:rPr>
        <w:t>Sus</w:t>
      </w:r>
      <w:r>
        <w:rPr>
          <w:color w:val="242424"/>
          <w:w w:val="105"/>
          <w:sz w:val="23"/>
        </w:rPr>
        <w:t>tained effectiveness in teaching and service during the review</w:t>
      </w:r>
      <w:r>
        <w:rPr>
          <w:color w:val="242424"/>
          <w:spacing w:val="18"/>
          <w:w w:val="105"/>
          <w:sz w:val="23"/>
        </w:rPr>
        <w:t xml:space="preserve"> </w:t>
      </w:r>
      <w:r>
        <w:rPr>
          <w:color w:val="242424"/>
          <w:w w:val="105"/>
          <w:sz w:val="23"/>
        </w:rPr>
        <w:t>period,</w:t>
      </w:r>
    </w:p>
    <w:p w:rsidR="001D5411" w:rsidRDefault="00205F6D">
      <w:pPr>
        <w:pStyle w:val="ListParagraph"/>
        <w:numPr>
          <w:ilvl w:val="0"/>
          <w:numId w:val="4"/>
        </w:numPr>
        <w:tabs>
          <w:tab w:val="left" w:pos="1730"/>
          <w:tab w:val="left" w:pos="1731"/>
        </w:tabs>
        <w:spacing w:before="53" w:line="288" w:lineRule="auto"/>
        <w:ind w:left="1726" w:right="1450" w:hanging="722"/>
        <w:rPr>
          <w:sz w:val="23"/>
        </w:rPr>
      </w:pPr>
      <w:r>
        <w:rPr>
          <w:color w:val="242424"/>
          <w:w w:val="105"/>
          <w:sz w:val="23"/>
        </w:rPr>
        <w:t>Sustained</w:t>
      </w:r>
      <w:r>
        <w:rPr>
          <w:color w:val="242424"/>
          <w:spacing w:val="1"/>
          <w:w w:val="105"/>
          <w:sz w:val="23"/>
        </w:rPr>
        <w:t xml:space="preserve"> </w:t>
      </w:r>
      <w:r>
        <w:rPr>
          <w:color w:val="242424"/>
          <w:w w:val="105"/>
          <w:sz w:val="23"/>
        </w:rPr>
        <w:t>integration</w:t>
      </w:r>
      <w:r>
        <w:rPr>
          <w:color w:val="242424"/>
          <w:spacing w:val="8"/>
          <w:w w:val="105"/>
          <w:sz w:val="23"/>
        </w:rPr>
        <w:t xml:space="preserve"> </w:t>
      </w:r>
      <w:r>
        <w:rPr>
          <w:color w:val="242424"/>
          <w:w w:val="105"/>
          <w:sz w:val="23"/>
        </w:rPr>
        <w:t>of</w:t>
      </w:r>
      <w:r>
        <w:rPr>
          <w:color w:val="242424"/>
          <w:spacing w:val="-9"/>
          <w:w w:val="105"/>
          <w:sz w:val="23"/>
        </w:rPr>
        <w:t xml:space="preserve"> </w:t>
      </w:r>
      <w:r>
        <w:rPr>
          <w:color w:val="242424"/>
          <w:w w:val="105"/>
          <w:sz w:val="23"/>
        </w:rPr>
        <w:t>no</w:t>
      </w:r>
      <w:r>
        <w:rPr>
          <w:color w:val="242424"/>
          <w:spacing w:val="-6"/>
          <w:w w:val="105"/>
          <w:sz w:val="23"/>
        </w:rPr>
        <w:t xml:space="preserve"> </w:t>
      </w:r>
      <w:r>
        <w:rPr>
          <w:color w:val="242424"/>
          <w:w w:val="105"/>
          <w:sz w:val="23"/>
        </w:rPr>
        <w:t>less</w:t>
      </w:r>
      <w:r>
        <w:rPr>
          <w:color w:val="242424"/>
          <w:spacing w:val="-5"/>
          <w:w w:val="105"/>
          <w:sz w:val="23"/>
        </w:rPr>
        <w:t xml:space="preserve"> </w:t>
      </w:r>
      <w:r>
        <w:rPr>
          <w:color w:val="242424"/>
          <w:w w:val="105"/>
          <w:sz w:val="23"/>
        </w:rPr>
        <w:t>than</w:t>
      </w:r>
      <w:r>
        <w:rPr>
          <w:color w:val="242424"/>
          <w:spacing w:val="-12"/>
          <w:w w:val="105"/>
          <w:sz w:val="23"/>
        </w:rPr>
        <w:t xml:space="preserve"> </w:t>
      </w:r>
      <w:r>
        <w:rPr>
          <w:color w:val="242424"/>
          <w:w w:val="105"/>
          <w:sz w:val="23"/>
        </w:rPr>
        <w:t>two</w:t>
      </w:r>
      <w:r>
        <w:rPr>
          <w:color w:val="242424"/>
          <w:spacing w:val="-6"/>
          <w:w w:val="105"/>
          <w:sz w:val="23"/>
        </w:rPr>
        <w:t xml:space="preserve"> </w:t>
      </w:r>
      <w:r>
        <w:rPr>
          <w:color w:val="242424"/>
          <w:w w:val="105"/>
          <w:sz w:val="23"/>
        </w:rPr>
        <w:t>of</w:t>
      </w:r>
      <w:r>
        <w:rPr>
          <w:color w:val="242424"/>
          <w:spacing w:val="-13"/>
          <w:w w:val="105"/>
          <w:sz w:val="23"/>
        </w:rPr>
        <w:t xml:space="preserve"> </w:t>
      </w:r>
      <w:r>
        <w:rPr>
          <w:color w:val="242424"/>
          <w:w w:val="105"/>
          <w:sz w:val="23"/>
        </w:rPr>
        <w:t>the</w:t>
      </w:r>
      <w:r>
        <w:rPr>
          <w:color w:val="242424"/>
          <w:spacing w:val="-11"/>
          <w:w w:val="105"/>
          <w:sz w:val="23"/>
        </w:rPr>
        <w:t xml:space="preserve"> </w:t>
      </w:r>
      <w:r>
        <w:rPr>
          <w:color w:val="242424"/>
          <w:w w:val="105"/>
          <w:sz w:val="23"/>
        </w:rPr>
        <w:t>following</w:t>
      </w:r>
      <w:r>
        <w:rPr>
          <w:color w:val="242424"/>
          <w:spacing w:val="8"/>
          <w:w w:val="105"/>
          <w:sz w:val="23"/>
        </w:rPr>
        <w:t xml:space="preserve"> </w:t>
      </w:r>
      <w:r>
        <w:rPr>
          <w:color w:val="242424"/>
          <w:w w:val="105"/>
          <w:sz w:val="23"/>
        </w:rPr>
        <w:t>areas</w:t>
      </w:r>
      <w:r>
        <w:rPr>
          <w:color w:val="242424"/>
          <w:spacing w:val="-2"/>
          <w:w w:val="105"/>
          <w:sz w:val="23"/>
        </w:rPr>
        <w:t xml:space="preserve"> </w:t>
      </w:r>
      <w:r>
        <w:rPr>
          <w:color w:val="242424"/>
          <w:w w:val="105"/>
          <w:sz w:val="23"/>
        </w:rPr>
        <w:t>during</w:t>
      </w:r>
      <w:r>
        <w:rPr>
          <w:color w:val="242424"/>
          <w:spacing w:val="-4"/>
          <w:w w:val="105"/>
          <w:sz w:val="23"/>
        </w:rPr>
        <w:t xml:space="preserve"> </w:t>
      </w:r>
      <w:r>
        <w:rPr>
          <w:color w:val="242424"/>
          <w:w w:val="105"/>
          <w:sz w:val="23"/>
        </w:rPr>
        <w:t>the</w:t>
      </w:r>
      <w:r>
        <w:rPr>
          <w:color w:val="242424"/>
          <w:spacing w:val="-10"/>
          <w:w w:val="105"/>
          <w:sz w:val="23"/>
        </w:rPr>
        <w:t xml:space="preserve"> </w:t>
      </w:r>
      <w:r>
        <w:rPr>
          <w:color w:val="242424"/>
          <w:w w:val="105"/>
          <w:sz w:val="23"/>
        </w:rPr>
        <w:t>review period: teaching, scholarship, and service,</w:t>
      </w:r>
      <w:r>
        <w:rPr>
          <w:color w:val="242424"/>
          <w:spacing w:val="-24"/>
          <w:w w:val="105"/>
          <w:sz w:val="23"/>
        </w:rPr>
        <w:t xml:space="preserve"> </w:t>
      </w:r>
      <w:r>
        <w:rPr>
          <w:color w:val="242424"/>
          <w:w w:val="105"/>
          <w:sz w:val="23"/>
        </w:rPr>
        <w:t>and</w:t>
      </w:r>
    </w:p>
    <w:p w:rsidR="001D5411" w:rsidRDefault="00205F6D">
      <w:pPr>
        <w:pStyle w:val="ListParagraph"/>
        <w:numPr>
          <w:ilvl w:val="0"/>
          <w:numId w:val="4"/>
        </w:numPr>
        <w:tabs>
          <w:tab w:val="left" w:pos="1725"/>
          <w:tab w:val="left" w:pos="1726"/>
        </w:tabs>
        <w:spacing w:before="4"/>
        <w:ind w:left="1725"/>
        <w:rPr>
          <w:sz w:val="23"/>
        </w:rPr>
      </w:pPr>
      <w:r>
        <w:rPr>
          <w:color w:val="242424"/>
          <w:w w:val="105"/>
          <w:sz w:val="23"/>
        </w:rPr>
        <w:t>Excellence in</w:t>
      </w:r>
      <w:r>
        <w:rPr>
          <w:color w:val="242424"/>
          <w:spacing w:val="-41"/>
          <w:w w:val="105"/>
          <w:sz w:val="23"/>
        </w:rPr>
        <w:t xml:space="preserve"> </w:t>
      </w:r>
      <w:r>
        <w:rPr>
          <w:color w:val="242424"/>
          <w:w w:val="105"/>
          <w:sz w:val="23"/>
        </w:rPr>
        <w:t>scholarship.</w:t>
      </w:r>
    </w:p>
    <w:p w:rsidR="001D5411" w:rsidRDefault="001D5411">
      <w:pPr>
        <w:pStyle w:val="BodyText"/>
        <w:spacing w:before="7"/>
        <w:rPr>
          <w:sz w:val="32"/>
        </w:rPr>
      </w:pPr>
    </w:p>
    <w:p w:rsidR="001D5411" w:rsidRDefault="00205F6D">
      <w:pPr>
        <w:pStyle w:val="Heading1"/>
        <w:tabs>
          <w:tab w:val="left" w:pos="1902"/>
        </w:tabs>
        <w:ind w:left="275"/>
      </w:pPr>
      <w:r>
        <w:rPr>
          <w:color w:val="242424"/>
          <w:w w:val="105"/>
        </w:rPr>
        <w:t>Section</w:t>
      </w:r>
      <w:r>
        <w:rPr>
          <w:color w:val="242424"/>
          <w:spacing w:val="1"/>
          <w:w w:val="105"/>
        </w:rPr>
        <w:t xml:space="preserve"> </w:t>
      </w:r>
      <w:r>
        <w:rPr>
          <w:color w:val="242424"/>
          <w:w w:val="105"/>
        </w:rPr>
        <w:t>11.03</w:t>
      </w:r>
      <w:r>
        <w:rPr>
          <w:color w:val="242424"/>
          <w:w w:val="105"/>
        </w:rPr>
        <w:tab/>
      </w:r>
      <w:r>
        <w:rPr>
          <w:color w:val="242424"/>
          <w:w w:val="105"/>
        </w:rPr>
        <w:t>Performance Indicators and</w:t>
      </w:r>
      <w:r>
        <w:rPr>
          <w:color w:val="242424"/>
          <w:spacing w:val="-34"/>
          <w:w w:val="105"/>
        </w:rPr>
        <w:t xml:space="preserve"> </w:t>
      </w:r>
      <w:r>
        <w:rPr>
          <w:color w:val="242424"/>
          <w:w w:val="105"/>
        </w:rPr>
        <w:t>Weighting</w:t>
      </w:r>
    </w:p>
    <w:p w:rsidR="001D5411" w:rsidRDefault="00205F6D">
      <w:pPr>
        <w:pStyle w:val="BodyText"/>
        <w:spacing w:before="48" w:line="252" w:lineRule="auto"/>
        <w:ind w:left="269" w:right="1374" w:firstLine="1"/>
      </w:pPr>
      <w:r>
        <w:rPr>
          <w:color w:val="242424"/>
          <w:w w:val="105"/>
        </w:rPr>
        <w:t>The performance indicators and weighting used for this review are the same as those defined in Section 9.03 of this document, with three exceptions. In teaching expectations, more weight is placed on the mentorship of u</w:t>
      </w:r>
      <w:r>
        <w:rPr>
          <w:color w:val="242424"/>
          <w:w w:val="105"/>
        </w:rPr>
        <w:t>ndergraduate and graduate students. In scholarship expectations, more weight is placed on a sustained record of scholarly publications and grants. In service expectations, more weight is placed on active contributions to Department, University, and profess</w:t>
      </w:r>
      <w:r>
        <w:rPr>
          <w:color w:val="242424"/>
          <w:w w:val="105"/>
        </w:rPr>
        <w:t>ional committees and programs.</w:t>
      </w:r>
    </w:p>
    <w:p w:rsidR="001D5411" w:rsidRDefault="00205F6D">
      <w:pPr>
        <w:pStyle w:val="Heading1"/>
        <w:spacing w:before="53" w:line="552" w:lineRule="exact"/>
        <w:ind w:right="4148" w:firstLine="4"/>
      </w:pPr>
      <w:r>
        <w:rPr>
          <w:color w:val="242424"/>
          <w:w w:val="105"/>
        </w:rPr>
        <w:t>Section 11.04 Quantitative and Qualitative Expectations Scholarship expectations</w:t>
      </w:r>
    </w:p>
    <w:p w:rsidR="001D5411" w:rsidRDefault="00205F6D">
      <w:pPr>
        <w:pStyle w:val="BodyText"/>
        <w:spacing w:line="214" w:lineRule="exact"/>
        <w:ind w:left="263"/>
      </w:pPr>
      <w:r>
        <w:rPr>
          <w:color w:val="242424"/>
          <w:w w:val="105"/>
        </w:rPr>
        <w:t>Excellence in scholarship is judged primarily by the quality of published scholarly works, with</w:t>
      </w:r>
    </w:p>
    <w:p w:rsidR="001D5411" w:rsidRDefault="00205F6D">
      <w:pPr>
        <w:pStyle w:val="BodyText"/>
        <w:spacing w:before="14" w:line="249" w:lineRule="auto"/>
        <w:ind w:left="256" w:right="1381" w:firstLine="5"/>
      </w:pPr>
      <w:r>
        <w:rPr>
          <w:color w:val="242424"/>
          <w:w w:val="105"/>
        </w:rPr>
        <w:t>refereed</w:t>
      </w:r>
      <w:r>
        <w:rPr>
          <w:color w:val="242424"/>
          <w:spacing w:val="-4"/>
          <w:w w:val="105"/>
        </w:rPr>
        <w:t xml:space="preserve"> </w:t>
      </w:r>
      <w:r>
        <w:rPr>
          <w:color w:val="242424"/>
          <w:w w:val="105"/>
        </w:rPr>
        <w:t>articles</w:t>
      </w:r>
      <w:r>
        <w:rPr>
          <w:color w:val="242424"/>
          <w:spacing w:val="-6"/>
          <w:w w:val="105"/>
        </w:rPr>
        <w:t xml:space="preserve"> </w:t>
      </w:r>
      <w:r>
        <w:rPr>
          <w:color w:val="242424"/>
          <w:w w:val="105"/>
        </w:rPr>
        <w:t>being</w:t>
      </w:r>
      <w:r>
        <w:rPr>
          <w:color w:val="242424"/>
          <w:spacing w:val="-12"/>
          <w:w w:val="105"/>
        </w:rPr>
        <w:t xml:space="preserve"> </w:t>
      </w:r>
      <w:r>
        <w:rPr>
          <w:color w:val="242424"/>
          <w:w w:val="105"/>
        </w:rPr>
        <w:t>the</w:t>
      </w:r>
      <w:r>
        <w:rPr>
          <w:color w:val="242424"/>
          <w:spacing w:val="-13"/>
          <w:w w:val="105"/>
        </w:rPr>
        <w:t xml:space="preserve"> </w:t>
      </w:r>
      <w:r>
        <w:rPr>
          <w:color w:val="242424"/>
          <w:w w:val="105"/>
        </w:rPr>
        <w:t>most</w:t>
      </w:r>
      <w:r>
        <w:rPr>
          <w:color w:val="242424"/>
          <w:spacing w:val="-11"/>
          <w:w w:val="105"/>
        </w:rPr>
        <w:t xml:space="preserve"> </w:t>
      </w:r>
      <w:r>
        <w:rPr>
          <w:color w:val="242424"/>
          <w:w w:val="105"/>
        </w:rPr>
        <w:t>commonly</w:t>
      </w:r>
      <w:r>
        <w:rPr>
          <w:color w:val="242424"/>
          <w:spacing w:val="-1"/>
          <w:w w:val="105"/>
        </w:rPr>
        <w:t xml:space="preserve"> </w:t>
      </w:r>
      <w:r>
        <w:rPr>
          <w:color w:val="242424"/>
          <w:w w:val="105"/>
        </w:rPr>
        <w:t>used</w:t>
      </w:r>
      <w:r>
        <w:rPr>
          <w:color w:val="242424"/>
          <w:spacing w:val="-7"/>
          <w:w w:val="105"/>
        </w:rPr>
        <w:t xml:space="preserve"> </w:t>
      </w:r>
      <w:r>
        <w:rPr>
          <w:color w:val="242424"/>
          <w:w w:val="105"/>
        </w:rPr>
        <w:t>performance</w:t>
      </w:r>
      <w:r>
        <w:rPr>
          <w:color w:val="242424"/>
          <w:spacing w:val="-3"/>
          <w:w w:val="105"/>
        </w:rPr>
        <w:t xml:space="preserve"> </w:t>
      </w:r>
      <w:r>
        <w:rPr>
          <w:color w:val="242424"/>
          <w:w w:val="105"/>
        </w:rPr>
        <w:t>indicator.</w:t>
      </w:r>
      <w:r>
        <w:rPr>
          <w:color w:val="242424"/>
          <w:spacing w:val="-6"/>
          <w:w w:val="105"/>
        </w:rPr>
        <w:t xml:space="preserve"> </w:t>
      </w:r>
      <w:r>
        <w:rPr>
          <w:color w:val="242424"/>
          <w:w w:val="105"/>
        </w:rPr>
        <w:t>Excellence</w:t>
      </w:r>
      <w:r>
        <w:rPr>
          <w:color w:val="242424"/>
          <w:spacing w:val="-2"/>
          <w:w w:val="105"/>
        </w:rPr>
        <w:t xml:space="preserve"> </w:t>
      </w:r>
      <w:r>
        <w:rPr>
          <w:color w:val="242424"/>
          <w:w w:val="105"/>
        </w:rPr>
        <w:t>in</w:t>
      </w:r>
      <w:r>
        <w:rPr>
          <w:color w:val="242424"/>
          <w:spacing w:val="-14"/>
          <w:w w:val="105"/>
        </w:rPr>
        <w:t xml:space="preserve"> </w:t>
      </w:r>
      <w:r>
        <w:rPr>
          <w:color w:val="242424"/>
          <w:w w:val="105"/>
        </w:rPr>
        <w:t>scholarship requires a sustained record of scholarly publications and mentoring graduate students that leads to an established national reputation within their field. The RTP Committee will</w:t>
      </w:r>
      <w:r>
        <w:rPr>
          <w:color w:val="242424"/>
          <w:spacing w:val="8"/>
          <w:w w:val="105"/>
        </w:rPr>
        <w:t xml:space="preserve"> </w:t>
      </w:r>
      <w:r>
        <w:rPr>
          <w:color w:val="242424"/>
          <w:w w:val="105"/>
        </w:rPr>
        <w:t>assess</w:t>
      </w:r>
    </w:p>
    <w:p w:rsidR="001D5411" w:rsidRDefault="001D5411">
      <w:pPr>
        <w:spacing w:line="249" w:lineRule="auto"/>
        <w:sectPr w:rsidR="001D5411">
          <w:pgSz w:w="12240" w:h="15840"/>
          <w:pgMar w:top="960" w:right="80" w:bottom="1220" w:left="1140" w:header="711" w:footer="1015" w:gutter="0"/>
          <w:cols w:space="720"/>
        </w:sectPr>
      </w:pPr>
    </w:p>
    <w:p w:rsidR="001D5411" w:rsidRDefault="001D5411">
      <w:pPr>
        <w:pStyle w:val="BodyText"/>
        <w:rPr>
          <w:sz w:val="20"/>
        </w:rPr>
      </w:pPr>
    </w:p>
    <w:p w:rsidR="001D5411" w:rsidRDefault="001D5411">
      <w:pPr>
        <w:pStyle w:val="BodyText"/>
        <w:spacing w:before="10"/>
        <w:rPr>
          <w:sz w:val="20"/>
        </w:rPr>
      </w:pPr>
    </w:p>
    <w:p w:rsidR="001D5411" w:rsidRDefault="00205F6D">
      <w:pPr>
        <w:pStyle w:val="BodyText"/>
        <w:spacing w:line="252" w:lineRule="auto"/>
        <w:ind w:left="315" w:right="1374" w:firstLine="2"/>
      </w:pPr>
      <w:r>
        <w:rPr>
          <w:color w:val="262626"/>
          <w:w w:val="105"/>
        </w:rPr>
        <w:t>excell</w:t>
      </w:r>
      <w:r>
        <w:rPr>
          <w:color w:val="262626"/>
          <w:w w:val="105"/>
        </w:rPr>
        <w:t>ence based on the evidence supplied by external reviewers. The Department expects that scholarly results will be disseminated through both publications and presentations.</w:t>
      </w:r>
    </w:p>
    <w:p w:rsidR="001D5411" w:rsidRDefault="001D5411">
      <w:pPr>
        <w:pStyle w:val="BodyText"/>
        <w:spacing w:before="5"/>
        <w:rPr>
          <w:sz w:val="24"/>
        </w:rPr>
      </w:pPr>
    </w:p>
    <w:p w:rsidR="001D5411" w:rsidRDefault="00205F6D">
      <w:pPr>
        <w:pStyle w:val="Heading1"/>
        <w:ind w:left="308"/>
      </w:pPr>
      <w:r>
        <w:rPr>
          <w:color w:val="262626"/>
          <w:w w:val="105"/>
        </w:rPr>
        <w:t>Teaching expectations</w:t>
      </w:r>
    </w:p>
    <w:p w:rsidR="001D5411" w:rsidRDefault="00205F6D">
      <w:pPr>
        <w:pStyle w:val="BodyText"/>
        <w:spacing w:before="4" w:line="252" w:lineRule="auto"/>
        <w:ind w:left="307" w:right="1374" w:firstLine="2"/>
      </w:pPr>
      <w:r>
        <w:rPr>
          <w:color w:val="262626"/>
          <w:w w:val="105"/>
        </w:rPr>
        <w:t>The expectation for this review is effectiveness in teaching, and the standard is defined in Section 9.04, with the exception that at the time of promotion review an additional weight is placed on mentorship of graduate students to degree completion.</w:t>
      </w:r>
    </w:p>
    <w:p w:rsidR="001D5411" w:rsidRDefault="001D5411">
      <w:pPr>
        <w:pStyle w:val="BodyText"/>
        <w:spacing w:before="6"/>
        <w:rPr>
          <w:sz w:val="24"/>
        </w:rPr>
      </w:pPr>
    </w:p>
    <w:p w:rsidR="001D5411" w:rsidRDefault="00205F6D">
      <w:pPr>
        <w:pStyle w:val="Heading1"/>
        <w:ind w:left="304"/>
      </w:pPr>
      <w:r>
        <w:rPr>
          <w:color w:val="262626"/>
          <w:w w:val="105"/>
        </w:rPr>
        <w:t>Serv</w:t>
      </w:r>
      <w:r>
        <w:rPr>
          <w:color w:val="262626"/>
          <w:w w:val="105"/>
        </w:rPr>
        <w:t>ice expectations</w:t>
      </w:r>
    </w:p>
    <w:p w:rsidR="001D5411" w:rsidRDefault="00205F6D">
      <w:pPr>
        <w:pStyle w:val="BodyText"/>
        <w:spacing w:before="10" w:line="249" w:lineRule="auto"/>
        <w:ind w:left="299" w:right="1374" w:firstLine="5"/>
      </w:pPr>
      <w:r>
        <w:rPr>
          <w:color w:val="262626"/>
          <w:w w:val="105"/>
        </w:rPr>
        <w:t>The expectation for this review is effectiveness in service, and the standard is defined in Section 9.04, with the exception that at the time of promotion review an additional weight is placed on active contributions to Department committe</w:t>
      </w:r>
      <w:r>
        <w:rPr>
          <w:color w:val="262626"/>
          <w:w w:val="105"/>
        </w:rPr>
        <w:t>es and programs.</w:t>
      </w:r>
    </w:p>
    <w:p w:rsidR="001D5411" w:rsidRDefault="001D5411">
      <w:pPr>
        <w:pStyle w:val="BodyText"/>
        <w:spacing w:before="2"/>
        <w:rPr>
          <w:sz w:val="25"/>
        </w:rPr>
      </w:pPr>
    </w:p>
    <w:p w:rsidR="001D5411" w:rsidRDefault="00205F6D">
      <w:pPr>
        <w:pStyle w:val="Heading1"/>
        <w:ind w:left="297"/>
      </w:pPr>
      <w:r>
        <w:rPr>
          <w:color w:val="262626"/>
          <w:w w:val="105"/>
        </w:rPr>
        <w:t>Integration expectations</w:t>
      </w:r>
    </w:p>
    <w:p w:rsidR="001D5411" w:rsidRDefault="00205F6D">
      <w:pPr>
        <w:pStyle w:val="BodyText"/>
        <w:spacing w:before="5" w:line="252" w:lineRule="auto"/>
        <w:ind w:left="292" w:right="1374" w:firstLine="2"/>
      </w:pPr>
      <w:r>
        <w:rPr>
          <w:color w:val="262626"/>
          <w:w w:val="105"/>
        </w:rPr>
        <w:t>The expectation for this review is effectiveness in integration, and the standard is defined in Section 9.04.</w:t>
      </w:r>
    </w:p>
    <w:p w:rsidR="001D5411" w:rsidRDefault="001D5411">
      <w:pPr>
        <w:pStyle w:val="BodyText"/>
        <w:spacing w:before="4"/>
        <w:rPr>
          <w:sz w:val="24"/>
        </w:rPr>
      </w:pPr>
    </w:p>
    <w:p w:rsidR="001D5411" w:rsidRDefault="00205F6D">
      <w:pPr>
        <w:pStyle w:val="Heading1"/>
        <w:spacing w:before="1"/>
        <w:ind w:left="290"/>
      </w:pPr>
      <w:r>
        <w:rPr>
          <w:color w:val="262626"/>
          <w:w w:val="105"/>
        </w:rPr>
        <w:t>Section 11.05 Evidence of Performance Indicators</w:t>
      </w:r>
    </w:p>
    <w:p w:rsidR="001D5411" w:rsidRDefault="00205F6D">
      <w:pPr>
        <w:pStyle w:val="BodyText"/>
        <w:spacing w:before="4" w:line="252" w:lineRule="auto"/>
        <w:ind w:left="284" w:right="1374" w:firstLine="6"/>
      </w:pPr>
      <w:r>
        <w:rPr>
          <w:color w:val="262626"/>
          <w:w w:val="105"/>
        </w:rPr>
        <w:t>Applicable performance indicators, and evidence supporting the candidate's performance for each indicator, will be assessed using the contents of the candidate's dossier. The description of evidence of performance indicators is found in Section 9.05 of thi</w:t>
      </w:r>
      <w:r>
        <w:rPr>
          <w:color w:val="262626"/>
          <w:w w:val="105"/>
        </w:rPr>
        <w:t>s document.</w:t>
      </w:r>
    </w:p>
    <w:p w:rsidR="001D5411" w:rsidRDefault="001D5411">
      <w:pPr>
        <w:pStyle w:val="BodyText"/>
        <w:spacing w:before="10"/>
        <w:rPr>
          <w:sz w:val="27"/>
        </w:rPr>
      </w:pPr>
    </w:p>
    <w:p w:rsidR="001D5411" w:rsidRDefault="00205F6D">
      <w:pPr>
        <w:pStyle w:val="BodyText"/>
        <w:tabs>
          <w:tab w:val="left" w:pos="1733"/>
        </w:tabs>
        <w:spacing w:line="288" w:lineRule="auto"/>
        <w:ind w:left="269" w:right="1401" w:firstLine="16"/>
      </w:pPr>
      <w:r>
        <w:rPr>
          <w:b/>
          <w:color w:val="262626"/>
          <w:w w:val="105"/>
        </w:rPr>
        <w:t>Article</w:t>
      </w:r>
      <w:r>
        <w:rPr>
          <w:b/>
          <w:color w:val="262626"/>
          <w:spacing w:val="-2"/>
          <w:w w:val="105"/>
        </w:rPr>
        <w:t xml:space="preserve"> </w:t>
      </w:r>
      <w:r>
        <w:rPr>
          <w:b/>
          <w:color w:val="262626"/>
          <w:w w:val="105"/>
        </w:rPr>
        <w:t>XII.</w:t>
      </w:r>
      <w:r>
        <w:rPr>
          <w:b/>
          <w:color w:val="262626"/>
          <w:w w:val="105"/>
        </w:rPr>
        <w:tab/>
        <w:t xml:space="preserve">Procedures for Update and Revision of the Unit Role and Scope Document </w:t>
      </w:r>
      <w:r>
        <w:rPr>
          <w:color w:val="262626"/>
          <w:w w:val="105"/>
        </w:rPr>
        <w:t>Proposals to amend the Department Role and Scope Document are submitted to the Department Head, who then reviews the proposals with the Department faculty and Dean of COA. Upon approval by the Department head, Department faculty and Dean of COA, the Role a</w:t>
      </w:r>
      <w:r>
        <w:rPr>
          <w:color w:val="262626"/>
          <w:w w:val="105"/>
        </w:rPr>
        <w:t>nd Scope Document</w:t>
      </w:r>
      <w:r>
        <w:rPr>
          <w:color w:val="262626"/>
          <w:spacing w:val="1"/>
          <w:w w:val="105"/>
        </w:rPr>
        <w:t xml:space="preserve"> </w:t>
      </w:r>
      <w:r>
        <w:rPr>
          <w:color w:val="262626"/>
          <w:w w:val="105"/>
        </w:rPr>
        <w:t>is</w:t>
      </w:r>
      <w:r>
        <w:rPr>
          <w:color w:val="262626"/>
          <w:spacing w:val="-16"/>
          <w:w w:val="105"/>
        </w:rPr>
        <w:t xml:space="preserve"> </w:t>
      </w:r>
      <w:r>
        <w:rPr>
          <w:color w:val="262626"/>
          <w:w w:val="105"/>
        </w:rPr>
        <w:t>revised.</w:t>
      </w:r>
      <w:r>
        <w:rPr>
          <w:color w:val="262626"/>
          <w:spacing w:val="-6"/>
          <w:w w:val="105"/>
        </w:rPr>
        <w:t xml:space="preserve"> </w:t>
      </w:r>
      <w:r>
        <w:rPr>
          <w:color w:val="262626"/>
          <w:w w:val="105"/>
        </w:rPr>
        <w:t>Department</w:t>
      </w:r>
      <w:r>
        <w:rPr>
          <w:color w:val="262626"/>
          <w:spacing w:val="4"/>
          <w:w w:val="105"/>
        </w:rPr>
        <w:t xml:space="preserve"> </w:t>
      </w:r>
      <w:r>
        <w:rPr>
          <w:color w:val="262626"/>
          <w:w w:val="105"/>
        </w:rPr>
        <w:t>faculty</w:t>
      </w:r>
      <w:r>
        <w:rPr>
          <w:color w:val="262626"/>
          <w:spacing w:val="-6"/>
          <w:w w:val="105"/>
        </w:rPr>
        <w:t xml:space="preserve"> </w:t>
      </w:r>
      <w:r>
        <w:rPr>
          <w:color w:val="262626"/>
          <w:w w:val="105"/>
        </w:rPr>
        <w:t>members</w:t>
      </w:r>
      <w:r>
        <w:rPr>
          <w:color w:val="262626"/>
          <w:spacing w:val="-3"/>
          <w:w w:val="105"/>
        </w:rPr>
        <w:t xml:space="preserve"> </w:t>
      </w:r>
      <w:r>
        <w:rPr>
          <w:color w:val="262626"/>
          <w:w w:val="105"/>
        </w:rPr>
        <w:t>and</w:t>
      </w:r>
      <w:r>
        <w:rPr>
          <w:color w:val="262626"/>
          <w:spacing w:val="-7"/>
          <w:w w:val="105"/>
        </w:rPr>
        <w:t xml:space="preserve"> </w:t>
      </w:r>
      <w:r>
        <w:rPr>
          <w:color w:val="262626"/>
          <w:w w:val="105"/>
        </w:rPr>
        <w:t>university</w:t>
      </w:r>
      <w:r>
        <w:rPr>
          <w:color w:val="262626"/>
          <w:spacing w:val="-4"/>
          <w:w w:val="105"/>
        </w:rPr>
        <w:t xml:space="preserve"> </w:t>
      </w:r>
      <w:r>
        <w:rPr>
          <w:color w:val="262626"/>
          <w:w w:val="105"/>
        </w:rPr>
        <w:t>review</w:t>
      </w:r>
      <w:r>
        <w:rPr>
          <w:color w:val="262626"/>
          <w:spacing w:val="-10"/>
          <w:w w:val="105"/>
        </w:rPr>
        <w:t xml:space="preserve"> </w:t>
      </w:r>
      <w:r>
        <w:rPr>
          <w:color w:val="262626"/>
          <w:w w:val="105"/>
        </w:rPr>
        <w:t>committee</w:t>
      </w:r>
      <w:r>
        <w:rPr>
          <w:color w:val="262626"/>
          <w:spacing w:val="-4"/>
          <w:w w:val="105"/>
        </w:rPr>
        <w:t xml:space="preserve"> </w:t>
      </w:r>
      <w:r>
        <w:rPr>
          <w:color w:val="262626"/>
          <w:w w:val="105"/>
        </w:rPr>
        <w:t>members</w:t>
      </w:r>
      <w:r>
        <w:rPr>
          <w:color w:val="262626"/>
          <w:spacing w:val="-2"/>
          <w:w w:val="105"/>
        </w:rPr>
        <w:t xml:space="preserve"> </w:t>
      </w:r>
      <w:r>
        <w:rPr>
          <w:color w:val="262626"/>
          <w:w w:val="105"/>
        </w:rPr>
        <w:t>or administrators</w:t>
      </w:r>
      <w:r>
        <w:rPr>
          <w:color w:val="262626"/>
          <w:spacing w:val="-17"/>
          <w:w w:val="105"/>
        </w:rPr>
        <w:t xml:space="preserve"> </w:t>
      </w:r>
      <w:r>
        <w:rPr>
          <w:color w:val="262626"/>
          <w:w w:val="105"/>
        </w:rPr>
        <w:t>may</w:t>
      </w:r>
      <w:r>
        <w:rPr>
          <w:color w:val="262626"/>
          <w:spacing w:val="-9"/>
          <w:w w:val="105"/>
        </w:rPr>
        <w:t xml:space="preserve"> </w:t>
      </w:r>
      <w:r>
        <w:rPr>
          <w:color w:val="262626"/>
          <w:w w:val="105"/>
        </w:rPr>
        <w:t>propose</w:t>
      </w:r>
      <w:r>
        <w:rPr>
          <w:color w:val="262626"/>
          <w:spacing w:val="-2"/>
          <w:w w:val="105"/>
        </w:rPr>
        <w:t xml:space="preserve"> </w:t>
      </w:r>
      <w:r>
        <w:rPr>
          <w:color w:val="262626"/>
          <w:w w:val="105"/>
        </w:rPr>
        <w:t>changes</w:t>
      </w:r>
      <w:r>
        <w:rPr>
          <w:color w:val="262626"/>
          <w:spacing w:val="-6"/>
          <w:w w:val="105"/>
        </w:rPr>
        <w:t xml:space="preserve"> </w:t>
      </w:r>
      <w:r>
        <w:rPr>
          <w:color w:val="262626"/>
          <w:w w:val="105"/>
        </w:rPr>
        <w:t>to</w:t>
      </w:r>
      <w:r>
        <w:rPr>
          <w:color w:val="262626"/>
          <w:spacing w:val="-16"/>
          <w:w w:val="105"/>
        </w:rPr>
        <w:t xml:space="preserve"> </w:t>
      </w:r>
      <w:r>
        <w:rPr>
          <w:color w:val="262626"/>
          <w:w w:val="105"/>
        </w:rPr>
        <w:t>the</w:t>
      </w:r>
      <w:r>
        <w:rPr>
          <w:color w:val="262626"/>
          <w:spacing w:val="-9"/>
          <w:w w:val="105"/>
        </w:rPr>
        <w:t xml:space="preserve"> </w:t>
      </w:r>
      <w:r>
        <w:rPr>
          <w:color w:val="262626"/>
          <w:w w:val="105"/>
        </w:rPr>
        <w:t>Department</w:t>
      </w:r>
      <w:r>
        <w:rPr>
          <w:color w:val="262626"/>
          <w:spacing w:val="-3"/>
          <w:w w:val="105"/>
        </w:rPr>
        <w:t xml:space="preserve"> </w:t>
      </w:r>
      <w:r>
        <w:rPr>
          <w:color w:val="262626"/>
          <w:w w:val="105"/>
        </w:rPr>
        <w:t>Role</w:t>
      </w:r>
      <w:r>
        <w:rPr>
          <w:color w:val="262626"/>
          <w:spacing w:val="-6"/>
          <w:w w:val="105"/>
        </w:rPr>
        <w:t xml:space="preserve"> </w:t>
      </w:r>
      <w:r>
        <w:rPr>
          <w:color w:val="262626"/>
          <w:w w:val="105"/>
        </w:rPr>
        <w:t>and</w:t>
      </w:r>
      <w:r>
        <w:rPr>
          <w:color w:val="262626"/>
          <w:spacing w:val="-7"/>
          <w:w w:val="105"/>
        </w:rPr>
        <w:t xml:space="preserve"> </w:t>
      </w:r>
      <w:r>
        <w:rPr>
          <w:color w:val="262626"/>
          <w:w w:val="105"/>
        </w:rPr>
        <w:t>Scope</w:t>
      </w:r>
      <w:r>
        <w:rPr>
          <w:color w:val="262626"/>
          <w:spacing w:val="-9"/>
          <w:w w:val="105"/>
        </w:rPr>
        <w:t xml:space="preserve"> </w:t>
      </w:r>
      <w:r>
        <w:rPr>
          <w:color w:val="262626"/>
          <w:w w:val="105"/>
        </w:rPr>
        <w:t>Document.</w:t>
      </w:r>
      <w:r>
        <w:rPr>
          <w:color w:val="262626"/>
          <w:spacing w:val="-3"/>
          <w:w w:val="105"/>
        </w:rPr>
        <w:t xml:space="preserve"> </w:t>
      </w:r>
      <w:r>
        <w:rPr>
          <w:color w:val="262626"/>
          <w:w w:val="105"/>
        </w:rPr>
        <w:t>Additionally, the faculty handbook outlines the procedure for university review committee members or administrators to submit changes. The Department will conduct a full review of the Department Role and Scope every three</w:t>
      </w:r>
      <w:r>
        <w:rPr>
          <w:color w:val="262626"/>
          <w:spacing w:val="12"/>
          <w:w w:val="105"/>
        </w:rPr>
        <w:t xml:space="preserve"> </w:t>
      </w:r>
      <w:r>
        <w:rPr>
          <w:color w:val="262626"/>
          <w:w w:val="105"/>
        </w:rPr>
        <w:t>years.</w:t>
      </w:r>
    </w:p>
    <w:p w:rsidR="001D5411" w:rsidRDefault="00205F6D">
      <w:pPr>
        <w:pStyle w:val="Heading1"/>
        <w:spacing w:before="215"/>
        <w:ind w:left="271"/>
      </w:pPr>
      <w:r>
        <w:rPr>
          <w:color w:val="262626"/>
          <w:w w:val="105"/>
        </w:rPr>
        <w:t>Article XIII.  Approval</w:t>
      </w:r>
      <w:r>
        <w:rPr>
          <w:color w:val="262626"/>
          <w:spacing w:val="1"/>
          <w:w w:val="105"/>
        </w:rPr>
        <w:t xml:space="preserve"> </w:t>
      </w:r>
      <w:r>
        <w:rPr>
          <w:color w:val="262626"/>
          <w:w w:val="105"/>
        </w:rPr>
        <w:t>Pro</w:t>
      </w:r>
      <w:r>
        <w:rPr>
          <w:color w:val="262626"/>
          <w:w w:val="105"/>
        </w:rPr>
        <w:t>cess</w:t>
      </w:r>
    </w:p>
    <w:p w:rsidR="001D5411" w:rsidRDefault="001D5411">
      <w:pPr>
        <w:pStyle w:val="BodyText"/>
        <w:spacing w:before="7"/>
        <w:rPr>
          <w:b/>
          <w:sz w:val="24"/>
        </w:rPr>
      </w:pPr>
    </w:p>
    <w:p w:rsidR="001D5411" w:rsidRDefault="00205F6D">
      <w:pPr>
        <w:ind w:left="266"/>
        <w:rPr>
          <w:b/>
          <w:sz w:val="23"/>
        </w:rPr>
      </w:pPr>
      <w:r>
        <w:rPr>
          <w:b/>
          <w:color w:val="262626"/>
          <w:w w:val="105"/>
          <w:sz w:val="23"/>
        </w:rPr>
        <w:t>Section 13.01 Primary Academic Unit Role and Scope Document</w:t>
      </w:r>
    </w:p>
    <w:p w:rsidR="001D5411" w:rsidRDefault="00205F6D">
      <w:pPr>
        <w:pStyle w:val="ListParagraph"/>
        <w:numPr>
          <w:ilvl w:val="0"/>
          <w:numId w:val="3"/>
        </w:numPr>
        <w:tabs>
          <w:tab w:val="left" w:pos="1315"/>
        </w:tabs>
        <w:spacing w:before="9"/>
        <w:rPr>
          <w:sz w:val="23"/>
        </w:rPr>
      </w:pPr>
      <w:r>
        <w:rPr>
          <w:color w:val="262626"/>
          <w:w w:val="105"/>
          <w:sz w:val="23"/>
        </w:rPr>
        <w:t>Tenurable faculty and administrator of the primary academic</w:t>
      </w:r>
      <w:r>
        <w:rPr>
          <w:color w:val="262626"/>
          <w:spacing w:val="-22"/>
          <w:w w:val="105"/>
          <w:sz w:val="23"/>
        </w:rPr>
        <w:t xml:space="preserve"> </w:t>
      </w:r>
      <w:r>
        <w:rPr>
          <w:color w:val="262626"/>
          <w:w w:val="105"/>
          <w:sz w:val="23"/>
        </w:rPr>
        <w:t>unit;</w:t>
      </w:r>
    </w:p>
    <w:p w:rsidR="001D5411" w:rsidRDefault="00205F6D">
      <w:pPr>
        <w:pStyle w:val="ListParagraph"/>
        <w:numPr>
          <w:ilvl w:val="0"/>
          <w:numId w:val="3"/>
        </w:numPr>
        <w:tabs>
          <w:tab w:val="left" w:pos="1333"/>
        </w:tabs>
        <w:spacing w:before="15" w:line="249" w:lineRule="auto"/>
        <w:ind w:left="987" w:right="2443" w:firstLine="2"/>
        <w:rPr>
          <w:sz w:val="23"/>
        </w:rPr>
      </w:pPr>
      <w:r>
        <w:rPr>
          <w:color w:val="262626"/>
          <w:w w:val="105"/>
          <w:sz w:val="23"/>
        </w:rPr>
        <w:t>Promotion</w:t>
      </w:r>
      <w:r>
        <w:rPr>
          <w:color w:val="262626"/>
          <w:spacing w:val="-2"/>
          <w:w w:val="105"/>
          <w:sz w:val="23"/>
        </w:rPr>
        <w:t xml:space="preserve"> </w:t>
      </w:r>
      <w:r>
        <w:rPr>
          <w:color w:val="262626"/>
          <w:w w:val="105"/>
          <w:sz w:val="23"/>
        </w:rPr>
        <w:t>and</w:t>
      </w:r>
      <w:r>
        <w:rPr>
          <w:color w:val="262626"/>
          <w:spacing w:val="-13"/>
          <w:w w:val="105"/>
          <w:sz w:val="23"/>
        </w:rPr>
        <w:t xml:space="preserve"> </w:t>
      </w:r>
      <w:r>
        <w:rPr>
          <w:color w:val="262626"/>
          <w:w w:val="105"/>
          <w:sz w:val="23"/>
        </w:rPr>
        <w:t>tenure</w:t>
      </w:r>
      <w:r>
        <w:rPr>
          <w:color w:val="262626"/>
          <w:spacing w:val="-5"/>
          <w:w w:val="105"/>
          <w:sz w:val="23"/>
        </w:rPr>
        <w:t xml:space="preserve"> </w:t>
      </w:r>
      <w:r>
        <w:rPr>
          <w:color w:val="262626"/>
          <w:w w:val="105"/>
          <w:sz w:val="23"/>
        </w:rPr>
        <w:t>review</w:t>
      </w:r>
      <w:r>
        <w:rPr>
          <w:color w:val="262626"/>
          <w:spacing w:val="-14"/>
          <w:w w:val="105"/>
          <w:sz w:val="23"/>
        </w:rPr>
        <w:t xml:space="preserve"> </w:t>
      </w:r>
      <w:r>
        <w:rPr>
          <w:color w:val="262626"/>
          <w:w w:val="105"/>
          <w:sz w:val="23"/>
        </w:rPr>
        <w:t>committee</w:t>
      </w:r>
      <w:r>
        <w:rPr>
          <w:color w:val="262626"/>
          <w:spacing w:val="-1"/>
          <w:w w:val="105"/>
          <w:sz w:val="23"/>
        </w:rPr>
        <w:t xml:space="preserve"> </w:t>
      </w:r>
      <w:r>
        <w:rPr>
          <w:color w:val="262626"/>
          <w:w w:val="105"/>
          <w:sz w:val="23"/>
        </w:rPr>
        <w:t>and</w:t>
      </w:r>
      <w:r>
        <w:rPr>
          <w:color w:val="262626"/>
          <w:spacing w:val="-11"/>
          <w:w w:val="105"/>
          <w:sz w:val="23"/>
        </w:rPr>
        <w:t xml:space="preserve"> </w:t>
      </w:r>
      <w:r>
        <w:rPr>
          <w:color w:val="262626"/>
          <w:w w:val="105"/>
          <w:sz w:val="23"/>
        </w:rPr>
        <w:t>administrator</w:t>
      </w:r>
      <w:r>
        <w:rPr>
          <w:color w:val="262626"/>
          <w:spacing w:val="8"/>
          <w:w w:val="105"/>
          <w:sz w:val="23"/>
        </w:rPr>
        <w:t xml:space="preserve"> </w:t>
      </w:r>
      <w:r>
        <w:rPr>
          <w:color w:val="262626"/>
          <w:w w:val="105"/>
          <w:sz w:val="23"/>
        </w:rPr>
        <w:t>of</w:t>
      </w:r>
      <w:r>
        <w:rPr>
          <w:color w:val="262626"/>
          <w:spacing w:val="-8"/>
          <w:w w:val="105"/>
          <w:sz w:val="23"/>
        </w:rPr>
        <w:t xml:space="preserve"> </w:t>
      </w:r>
      <w:r>
        <w:rPr>
          <w:color w:val="262626"/>
          <w:w w:val="105"/>
          <w:sz w:val="23"/>
        </w:rPr>
        <w:t>all</w:t>
      </w:r>
      <w:r>
        <w:rPr>
          <w:color w:val="262626"/>
          <w:spacing w:val="-12"/>
          <w:w w:val="105"/>
          <w:sz w:val="23"/>
        </w:rPr>
        <w:t xml:space="preserve"> </w:t>
      </w:r>
      <w:r>
        <w:rPr>
          <w:color w:val="262626"/>
          <w:w w:val="105"/>
          <w:sz w:val="23"/>
        </w:rPr>
        <w:t>associated intermediate units (usually</w:t>
      </w:r>
      <w:r>
        <w:rPr>
          <w:color w:val="262626"/>
          <w:spacing w:val="18"/>
          <w:w w:val="105"/>
          <w:sz w:val="23"/>
        </w:rPr>
        <w:t xml:space="preserve"> </w:t>
      </w:r>
      <w:r>
        <w:rPr>
          <w:color w:val="262626"/>
          <w:w w:val="105"/>
          <w:sz w:val="23"/>
        </w:rPr>
        <w:t>colleges);</w:t>
      </w:r>
    </w:p>
    <w:p w:rsidR="001D5411" w:rsidRDefault="00205F6D">
      <w:pPr>
        <w:pStyle w:val="ListParagraph"/>
        <w:numPr>
          <w:ilvl w:val="0"/>
          <w:numId w:val="3"/>
        </w:numPr>
        <w:tabs>
          <w:tab w:val="left" w:pos="1316"/>
        </w:tabs>
        <w:spacing w:before="2"/>
        <w:ind w:left="1315" w:hanging="326"/>
        <w:rPr>
          <w:sz w:val="23"/>
        </w:rPr>
      </w:pPr>
      <w:r>
        <w:rPr>
          <w:color w:val="262626"/>
          <w:w w:val="105"/>
          <w:sz w:val="23"/>
        </w:rPr>
        <w:t>University Retention, Tenure and Promotion Committee (URTPC);</w:t>
      </w:r>
      <w:r>
        <w:rPr>
          <w:color w:val="262626"/>
          <w:spacing w:val="54"/>
          <w:w w:val="105"/>
          <w:sz w:val="23"/>
        </w:rPr>
        <w:t xml:space="preserve"> </w:t>
      </w:r>
      <w:r>
        <w:rPr>
          <w:color w:val="262626"/>
          <w:w w:val="105"/>
          <w:sz w:val="23"/>
        </w:rPr>
        <w:t>and</w:t>
      </w:r>
    </w:p>
    <w:p w:rsidR="001D5411" w:rsidRDefault="00205F6D">
      <w:pPr>
        <w:pStyle w:val="ListParagraph"/>
        <w:numPr>
          <w:ilvl w:val="0"/>
          <w:numId w:val="3"/>
        </w:numPr>
        <w:tabs>
          <w:tab w:val="left" w:pos="1328"/>
        </w:tabs>
        <w:spacing w:before="15"/>
        <w:ind w:left="1327" w:hanging="338"/>
        <w:rPr>
          <w:sz w:val="23"/>
        </w:rPr>
      </w:pPr>
      <w:r>
        <w:rPr>
          <w:color w:val="262626"/>
          <w:w w:val="105"/>
          <w:sz w:val="23"/>
        </w:rPr>
        <w:t>Provost.</w:t>
      </w:r>
    </w:p>
    <w:p w:rsidR="001D5411" w:rsidRDefault="001D5411">
      <w:pPr>
        <w:pStyle w:val="BodyText"/>
        <w:spacing w:before="5"/>
        <w:rPr>
          <w:sz w:val="25"/>
        </w:rPr>
      </w:pPr>
    </w:p>
    <w:p w:rsidR="001D5411" w:rsidRDefault="00205F6D">
      <w:pPr>
        <w:pStyle w:val="Heading1"/>
        <w:ind w:left="256"/>
      </w:pPr>
      <w:r>
        <w:rPr>
          <w:color w:val="262626"/>
          <w:w w:val="105"/>
        </w:rPr>
        <w:t>Section 13.02 Intermediate Academic Unit Role and Scope Document</w:t>
      </w:r>
    </w:p>
    <w:p w:rsidR="001D5411" w:rsidRDefault="00205F6D">
      <w:pPr>
        <w:pStyle w:val="ListParagraph"/>
        <w:numPr>
          <w:ilvl w:val="0"/>
          <w:numId w:val="2"/>
        </w:numPr>
        <w:tabs>
          <w:tab w:val="left" w:pos="1313"/>
        </w:tabs>
        <w:spacing w:before="10" w:line="249" w:lineRule="auto"/>
        <w:ind w:right="2310" w:firstLine="3"/>
        <w:rPr>
          <w:color w:val="262626"/>
          <w:sz w:val="23"/>
        </w:rPr>
      </w:pPr>
      <w:r>
        <w:rPr>
          <w:color w:val="262626"/>
          <w:w w:val="105"/>
          <w:sz w:val="23"/>
        </w:rPr>
        <w:t>Retention, Tenure and Promotion review committee and administrator of</w:t>
      </w:r>
      <w:r>
        <w:rPr>
          <w:color w:val="262626"/>
          <w:spacing w:val="-46"/>
          <w:w w:val="105"/>
          <w:sz w:val="23"/>
        </w:rPr>
        <w:t xml:space="preserve"> </w:t>
      </w:r>
      <w:r>
        <w:rPr>
          <w:color w:val="262626"/>
          <w:w w:val="105"/>
          <w:sz w:val="23"/>
        </w:rPr>
        <w:t>the intermediate</w:t>
      </w:r>
      <w:r>
        <w:rPr>
          <w:color w:val="262626"/>
          <w:spacing w:val="12"/>
          <w:w w:val="105"/>
          <w:sz w:val="23"/>
        </w:rPr>
        <w:t xml:space="preserve"> </w:t>
      </w:r>
      <w:r>
        <w:rPr>
          <w:color w:val="262626"/>
          <w:w w:val="105"/>
          <w:sz w:val="23"/>
        </w:rPr>
        <w:t>unit;</w:t>
      </w:r>
    </w:p>
    <w:p w:rsidR="001D5411" w:rsidRDefault="00205F6D">
      <w:pPr>
        <w:pStyle w:val="ListParagraph"/>
        <w:numPr>
          <w:ilvl w:val="0"/>
          <w:numId w:val="2"/>
        </w:numPr>
        <w:tabs>
          <w:tab w:val="left" w:pos="1325"/>
        </w:tabs>
        <w:spacing w:before="2"/>
        <w:ind w:left="1324" w:hanging="339"/>
        <w:rPr>
          <w:color w:val="262626"/>
          <w:sz w:val="23"/>
        </w:rPr>
      </w:pPr>
      <w:r>
        <w:rPr>
          <w:color w:val="262626"/>
          <w:w w:val="105"/>
          <w:sz w:val="23"/>
        </w:rPr>
        <w:t>University Retention, Tenure, and Promotion Committee (URTPC);</w:t>
      </w:r>
      <w:r>
        <w:rPr>
          <w:color w:val="262626"/>
          <w:spacing w:val="6"/>
          <w:w w:val="105"/>
          <w:sz w:val="23"/>
        </w:rPr>
        <w:t xml:space="preserve"> </w:t>
      </w:r>
      <w:r>
        <w:rPr>
          <w:color w:val="262626"/>
          <w:w w:val="105"/>
          <w:sz w:val="23"/>
        </w:rPr>
        <w:t>and</w:t>
      </w:r>
    </w:p>
    <w:p w:rsidR="001D5411" w:rsidRDefault="001D5411">
      <w:pPr>
        <w:rPr>
          <w:sz w:val="23"/>
        </w:rPr>
        <w:sectPr w:rsidR="001D5411">
          <w:pgSz w:w="12240" w:h="15840"/>
          <w:pgMar w:top="960" w:right="80" w:bottom="1240" w:left="1140" w:header="711" w:footer="1015" w:gutter="0"/>
          <w:cols w:space="720"/>
        </w:sectPr>
      </w:pPr>
    </w:p>
    <w:p w:rsidR="001D5411" w:rsidRDefault="001D5411">
      <w:pPr>
        <w:pStyle w:val="BodyText"/>
        <w:rPr>
          <w:sz w:val="20"/>
        </w:rPr>
      </w:pPr>
    </w:p>
    <w:p w:rsidR="001D5411" w:rsidRDefault="001D5411">
      <w:pPr>
        <w:pStyle w:val="BodyText"/>
        <w:spacing w:before="3"/>
        <w:rPr>
          <w:sz w:val="21"/>
        </w:rPr>
      </w:pPr>
    </w:p>
    <w:p w:rsidR="001D5411" w:rsidRDefault="00205F6D">
      <w:pPr>
        <w:pStyle w:val="ListParagraph"/>
        <w:numPr>
          <w:ilvl w:val="0"/>
          <w:numId w:val="2"/>
        </w:numPr>
        <w:tabs>
          <w:tab w:val="left" w:pos="1357"/>
        </w:tabs>
        <w:ind w:left="1356"/>
        <w:rPr>
          <w:color w:val="2A2A2A"/>
          <w:sz w:val="23"/>
        </w:rPr>
      </w:pPr>
      <w:r>
        <w:rPr>
          <w:color w:val="2A2A2A"/>
          <w:w w:val="105"/>
          <w:sz w:val="23"/>
        </w:rPr>
        <w:t>Provost.</w:t>
      </w:r>
    </w:p>
    <w:p w:rsidR="001D5411" w:rsidRDefault="001D5411">
      <w:pPr>
        <w:pStyle w:val="BodyText"/>
        <w:spacing w:before="6"/>
        <w:rPr>
          <w:sz w:val="25"/>
        </w:rPr>
      </w:pPr>
    </w:p>
    <w:p w:rsidR="001D5411" w:rsidRDefault="00205F6D">
      <w:pPr>
        <w:pStyle w:val="Heading1"/>
        <w:ind w:left="299"/>
      </w:pPr>
      <w:r>
        <w:rPr>
          <w:color w:val="2A2A2A"/>
          <w:w w:val="105"/>
        </w:rPr>
        <w:t>Section 13.03 University Role and Scope Document</w:t>
      </w:r>
    </w:p>
    <w:p w:rsidR="001D5411" w:rsidRDefault="00205F6D">
      <w:pPr>
        <w:pStyle w:val="ListParagraph"/>
        <w:numPr>
          <w:ilvl w:val="0"/>
          <w:numId w:val="1"/>
        </w:numPr>
        <w:tabs>
          <w:tab w:val="left" w:pos="1349"/>
        </w:tabs>
        <w:spacing w:before="4"/>
        <w:ind w:hanging="325"/>
        <w:rPr>
          <w:sz w:val="23"/>
        </w:rPr>
      </w:pPr>
      <w:r>
        <w:rPr>
          <w:color w:val="2A2A2A"/>
          <w:w w:val="105"/>
          <w:sz w:val="23"/>
        </w:rPr>
        <w:t>University Retention, Tenure, and Promotion Committee</w:t>
      </w:r>
      <w:r>
        <w:rPr>
          <w:color w:val="2A2A2A"/>
          <w:spacing w:val="53"/>
          <w:w w:val="105"/>
          <w:sz w:val="23"/>
        </w:rPr>
        <w:t xml:space="preserve"> </w:t>
      </w:r>
      <w:r>
        <w:rPr>
          <w:color w:val="2A2A2A"/>
          <w:w w:val="105"/>
          <w:sz w:val="23"/>
        </w:rPr>
        <w:t>(URTPC);</w:t>
      </w:r>
    </w:p>
    <w:p w:rsidR="001D5411" w:rsidRDefault="00205F6D">
      <w:pPr>
        <w:pStyle w:val="ListParagraph"/>
        <w:numPr>
          <w:ilvl w:val="0"/>
          <w:numId w:val="1"/>
        </w:numPr>
        <w:tabs>
          <w:tab w:val="left" w:pos="1362"/>
        </w:tabs>
        <w:spacing w:before="15"/>
        <w:ind w:left="1361" w:hanging="338"/>
        <w:rPr>
          <w:sz w:val="23"/>
        </w:rPr>
      </w:pPr>
      <w:r>
        <w:rPr>
          <w:color w:val="2A2A2A"/>
          <w:w w:val="105"/>
          <w:sz w:val="23"/>
        </w:rPr>
        <w:t>Faculty</w:t>
      </w:r>
      <w:r>
        <w:rPr>
          <w:color w:val="2A2A2A"/>
          <w:spacing w:val="5"/>
          <w:w w:val="105"/>
          <w:sz w:val="23"/>
        </w:rPr>
        <w:t xml:space="preserve"> </w:t>
      </w:r>
      <w:r>
        <w:rPr>
          <w:color w:val="2A2A2A"/>
          <w:w w:val="105"/>
          <w:sz w:val="23"/>
        </w:rPr>
        <w:t>Senate;</w:t>
      </w:r>
    </w:p>
    <w:p w:rsidR="001D5411" w:rsidRDefault="00205F6D">
      <w:pPr>
        <w:pStyle w:val="ListParagraph"/>
        <w:numPr>
          <w:ilvl w:val="0"/>
          <w:numId w:val="1"/>
        </w:numPr>
        <w:tabs>
          <w:tab w:val="left" w:pos="1347"/>
        </w:tabs>
        <w:spacing w:before="9"/>
        <w:ind w:left="1346" w:hanging="323"/>
        <w:rPr>
          <w:sz w:val="23"/>
        </w:rPr>
      </w:pPr>
      <w:r>
        <w:rPr>
          <w:color w:val="2A2A2A"/>
          <w:w w:val="105"/>
          <w:sz w:val="23"/>
        </w:rPr>
        <w:t>Deans' Council;</w:t>
      </w:r>
      <w:r>
        <w:rPr>
          <w:color w:val="2A2A2A"/>
          <w:spacing w:val="21"/>
          <w:w w:val="105"/>
          <w:sz w:val="23"/>
        </w:rPr>
        <w:t xml:space="preserve"> </w:t>
      </w:r>
      <w:r>
        <w:rPr>
          <w:color w:val="2A2A2A"/>
          <w:w w:val="105"/>
          <w:sz w:val="23"/>
        </w:rPr>
        <w:t>and</w:t>
      </w:r>
    </w:p>
    <w:p w:rsidR="001D5411" w:rsidRDefault="00205F6D">
      <w:pPr>
        <w:pStyle w:val="ListParagraph"/>
        <w:numPr>
          <w:ilvl w:val="0"/>
          <w:numId w:val="1"/>
        </w:numPr>
        <w:tabs>
          <w:tab w:val="left" w:pos="1362"/>
        </w:tabs>
        <w:spacing w:before="14"/>
        <w:ind w:left="1361" w:hanging="343"/>
        <w:rPr>
          <w:sz w:val="23"/>
        </w:rPr>
      </w:pPr>
      <w:r>
        <w:rPr>
          <w:color w:val="2A2A2A"/>
          <w:w w:val="105"/>
          <w:sz w:val="23"/>
        </w:rPr>
        <w:t>Provost.</w:t>
      </w:r>
    </w:p>
    <w:sectPr w:rsidR="001D5411">
      <w:pgSz w:w="12240" w:h="15840"/>
      <w:pgMar w:top="940" w:right="80" w:bottom="1240" w:left="1140" w:header="711"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6D" w:rsidRDefault="00205F6D">
      <w:r>
        <w:separator/>
      </w:r>
    </w:p>
  </w:endnote>
  <w:endnote w:type="continuationSeparator" w:id="0">
    <w:p w:rsidR="00205F6D" w:rsidRDefault="0020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11" w:rsidRDefault="00B73C12">
    <w:pPr>
      <w:pStyle w:val="BodyText"/>
      <w:spacing w:line="14" w:lineRule="auto"/>
      <w:rPr>
        <w:sz w:val="20"/>
      </w:rPr>
    </w:pPr>
    <w:r>
      <w:rPr>
        <w:noProof/>
      </w:rPr>
      <mc:AlternateContent>
        <mc:Choice Requires="wps">
          <w:drawing>
            <wp:anchor distT="0" distB="0" distL="114300" distR="114300" simplePos="0" relativeHeight="503295872" behindDoc="1" locked="0" layoutInCell="1" allowOverlap="1">
              <wp:simplePos x="0" y="0"/>
              <wp:positionH relativeFrom="page">
                <wp:posOffset>6737985</wp:posOffset>
              </wp:positionH>
              <wp:positionV relativeFrom="page">
                <wp:posOffset>9237345</wp:posOffset>
              </wp:positionV>
              <wp:extent cx="150495" cy="196850"/>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411" w:rsidRDefault="00205F6D">
                          <w:pPr>
                            <w:spacing w:before="48"/>
                            <w:ind w:left="43"/>
                            <w:rPr>
                              <w:rFonts w:ascii="Arial"/>
                              <w:sz w:val="21"/>
                            </w:rPr>
                          </w:pPr>
                          <w:r>
                            <w:fldChar w:fldCharType="begin"/>
                          </w:r>
                          <w:r>
                            <w:rPr>
                              <w:rFonts w:ascii="Arial"/>
                              <w:color w:val="282828"/>
                              <w:w w:val="110"/>
                              <w:sz w:val="21"/>
                            </w:rPr>
                            <w:instrText xml:space="preserve"> PAGE </w:instrText>
                          </w:r>
                          <w:r>
                            <w:fldChar w:fldCharType="separate"/>
                          </w:r>
                          <w:r w:rsidR="00B73C12">
                            <w:rPr>
                              <w:rFonts w:ascii="Arial"/>
                              <w:noProof/>
                              <w:color w:val="282828"/>
                              <w:w w:val="110"/>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530.55pt;margin-top:727.35pt;width:11.85pt;height:15.5pt;z-index:-2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1GsAIAAK8FAAAOAAAAZHJzL2Uyb0RvYy54bWysVNuOmzAQfa/Uf7D8znIpZAGFrHZDqCpt&#10;L9JuP8ABE6yCTW0nsK367x2bkOxmX6q2PFiDPT4zZ+Z4ljdj16IDlYoJnmH/ysOI8lJUjO8y/PWx&#10;cGKMlCa8Iq3gNMNPVOGb1ds3y6FPaSAa0VZUIgDhKh36DDda96nrqrKhHVFXoqccDmshO6LhV+7c&#10;SpIB0LvWDTxv4Q5CVr0UJVUKdvPpEK8sfl3TUn+ua0U1ajMMuWm7SrtuzequliTdSdI3rDymQf4i&#10;i44wDkFPUDnRBO0lewXVsVIKJWp9VYrOFXXNSmo5ABvfu2Dz0JCeWi5QHNWfyqT+H2z56fBFIlZl&#10;OMSIkw5a9EhHje7EiAJTnaFXKTg99OCmR9iGLlumqr8X5TeFuFg3hO/orZRiaCipIDvf3HSfXZ1w&#10;lAHZDh9FBWHIXgsLNNayM6WDYiBAhy49nTpjUilNyMgLkwijEo78ZBFHtnMuSefLvVT6PRUdMkaG&#10;JTTegpPDvdImGZLOLiYWFwVrW9v8lr/YAMdpB0LDVXNmkrC9/Jl4ySbexKETBouNE3p57twW69BZ&#10;FP51lL/L1+vc/2Xi+mHasKqi3ISZdeWHf9a3o8InRZyUpUTLKgNnUlJyt123Eh0I6Lqwny05nJzd&#10;3Jdp2CIAlwtKfhB6d0HiFIv42gmLMHKSay92PD+5SxZQ9TAvXlK6Z5z+OyU0ZDiJgmjS0jnpC26e&#10;/V5zI2nHNEyOlnUZjk9OJDUK3PDKtlYT1k72s1KY9M+lgHbPjbZ6NRKdxKrH7WgfhhWz0fJWVE8g&#10;YClAYKBSmHpgNEL+wGiACZJh9X1PJMWo/cDhEZhxMxtyNrazQXgJVzOsMZrMtZ7G0r6XbNcA8vTM&#10;uLiFh1IzK+JzFsfnBVPBcjlOMDN2nv9br/OcXf0GAAD//wMAUEsDBBQABgAIAAAAIQAmiAOW4gAA&#10;AA8BAAAPAAAAZHJzL2Rvd25yZXYueG1sTI9BT4NAEIXvJv6HzZh4s7sYShFZmsboycRI8eBxYbdA&#10;ys4iu23x3zuc6m3ezMub7+Xb2Q7sbCbfO5QQrQQwg43TPbYSvqq3hxSYDwq1GhwaCb/Gw7a4vclV&#10;pt0FS3Peh5ZRCPpMSehCGDPOfdMZq/zKjQbpdnCTVYHk1HI9qQuF24E/CpFwq3qkD50azUtnmuP+&#10;ZCXsvrF87X8+6s/yUPZV9STwPTlKeX83756BBTOHqxkWfEKHgphqd0Lt2UBaJFFEXpridbwBtnhE&#10;GlOfetml6w3wIuf/exR/AAAA//8DAFBLAQItABQABgAIAAAAIQC2gziS/gAAAOEBAAATAAAAAAAA&#10;AAAAAAAAAAAAAABbQ29udGVudF9UeXBlc10ueG1sUEsBAi0AFAAGAAgAAAAhADj9If/WAAAAlAEA&#10;AAsAAAAAAAAAAAAAAAAALwEAAF9yZWxzLy5yZWxzUEsBAi0AFAAGAAgAAAAhAMJuHUawAgAArwUA&#10;AA4AAAAAAAAAAAAAAAAALgIAAGRycy9lMm9Eb2MueG1sUEsBAi0AFAAGAAgAAAAhACaIA5biAAAA&#10;DwEAAA8AAAAAAAAAAAAAAAAACgUAAGRycy9kb3ducmV2LnhtbFBLBQYAAAAABAAEAPMAAAAZBgAA&#10;AAA=&#10;" filled="f" stroked="f">
              <v:textbox inset="0,0,0,0">
                <w:txbxContent>
                  <w:p w:rsidR="001D5411" w:rsidRDefault="00205F6D">
                    <w:pPr>
                      <w:spacing w:before="48"/>
                      <w:ind w:left="43"/>
                      <w:rPr>
                        <w:rFonts w:ascii="Arial"/>
                        <w:sz w:val="21"/>
                      </w:rPr>
                    </w:pPr>
                    <w:r>
                      <w:fldChar w:fldCharType="begin"/>
                    </w:r>
                    <w:r>
                      <w:rPr>
                        <w:rFonts w:ascii="Arial"/>
                        <w:color w:val="282828"/>
                        <w:w w:val="110"/>
                        <w:sz w:val="21"/>
                      </w:rPr>
                      <w:instrText xml:space="preserve"> PAGE </w:instrText>
                    </w:r>
                    <w:r>
                      <w:fldChar w:fldCharType="separate"/>
                    </w:r>
                    <w:r w:rsidR="00B73C12">
                      <w:rPr>
                        <w:rFonts w:ascii="Arial"/>
                        <w:noProof/>
                        <w:color w:val="282828"/>
                        <w:w w:val="110"/>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11" w:rsidRDefault="00B73C12">
    <w:pPr>
      <w:pStyle w:val="BodyText"/>
      <w:spacing w:line="14" w:lineRule="auto"/>
      <w:rPr>
        <w:sz w:val="20"/>
      </w:rPr>
    </w:pPr>
    <w:r>
      <w:rPr>
        <w:noProof/>
      </w:rPr>
      <mc:AlternateContent>
        <mc:Choice Requires="wps">
          <w:drawing>
            <wp:anchor distT="0" distB="0" distL="114300" distR="114300" simplePos="0" relativeHeight="503295896" behindDoc="1" locked="0" layoutInCell="1" allowOverlap="1">
              <wp:simplePos x="0" y="0"/>
              <wp:positionH relativeFrom="page">
                <wp:posOffset>6664325</wp:posOffset>
              </wp:positionH>
              <wp:positionV relativeFrom="page">
                <wp:posOffset>9232265</wp:posOffset>
              </wp:positionV>
              <wp:extent cx="225425" cy="232410"/>
              <wp:effectExtent l="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411" w:rsidRDefault="00205F6D">
                          <w:pPr>
                            <w:spacing w:before="80"/>
                            <w:ind w:left="64"/>
                            <w:rPr>
                              <w:rFonts w:ascii="Arial"/>
                              <w:sz w:val="20"/>
                            </w:rPr>
                          </w:pPr>
                          <w:r>
                            <w:fldChar w:fldCharType="begin"/>
                          </w:r>
                          <w:r>
                            <w:rPr>
                              <w:rFonts w:ascii="Arial"/>
                              <w:color w:val="262626"/>
                              <w:w w:val="110"/>
                              <w:sz w:val="20"/>
                            </w:rPr>
                            <w:instrText xml:space="preserve"> PAGE </w:instrText>
                          </w:r>
                          <w:r>
                            <w:fldChar w:fldCharType="separate"/>
                          </w:r>
                          <w:r w:rsidR="00B73C12">
                            <w:rPr>
                              <w:rFonts w:ascii="Arial"/>
                              <w:noProof/>
                              <w:color w:val="262626"/>
                              <w:w w:val="110"/>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24.75pt;margin-top:726.95pt;width:17.75pt;height:18.3pt;z-index:-20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LNsA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CZhTN4miGUQlH0WUUh65zPkmny53S5h2VLbJG&#10;hhU03oGT/b02QANcJxcbS8iCce6az8XZBjiOOxAartozm4Tr5Y8kSNaL9SL24mi+9uIgz73bYhV7&#10;8yK8muWX+WqVhz9t3DBOG1ZVVNgwk67C+M/6dlD4qIijsrTkrLJwNiWttpsVV2hPQNeF+2yzIPkT&#10;N/88DXcMXF5QCqM4uIsSr5gvrry4iGdechUsvCBM7pJ5ECdxXpxTumeC/jsl1Gc4mUFPHZ3fcgvc&#10;95obSVtmYHJw1mZ4cXQiqVXgWlSutYYwPtonpbDpP5cCKjY12unVSnQUqxk2w+FhAJjV8kZWTyBg&#10;JUFgoFKYemA0Un3HqIcJkmH9bUcUxYi/F/AI7LiZDDUZm8kgooSrGTYYjebKjGNp1ym2bQB5fGZC&#10;3sJDqZkT8XMWwMAuYCo4LocJZsfO6dp5Pc/Z5S8AAAD//wMAUEsDBBQABgAIAAAAIQBx7au+4gAA&#10;AA8BAAAPAAAAZHJzL2Rvd25yZXYueG1sTI/BTsMwEETvSPyDtUjcqA00VRPiVBWCE1LVNBw4OrGb&#10;WI3XIXbb8PdsTnDb2R3Nvsk3k+vZxYzBepTwuBDADDZeW2wlfFbvD2tgISrUqvdoJPyYAJvi9iZX&#10;mfZXLM3lEFtGIRgyJaGLccg4D01nnAoLPxik29GPTkWSY8v1qK4U7nr+JMSKO2WRPnRqMK+daU6H&#10;s5Ow/cLyzX7v6n15LG1VpQI/Vicp7++m7QuwaKb4Z4YZn9ChIKban1EH1pMWyzQhL03L5DkFNnvE&#10;OqGC9bxLRQK8yPn/HsUvAAAA//8DAFBLAQItABQABgAIAAAAIQC2gziS/gAAAOEBAAATAAAAAAAA&#10;AAAAAAAAAAAAAABbQ29udGVudF9UeXBlc10ueG1sUEsBAi0AFAAGAAgAAAAhADj9If/WAAAAlAEA&#10;AAsAAAAAAAAAAAAAAAAALwEAAF9yZWxzLy5yZWxzUEsBAi0AFAAGAAgAAAAhAF2Aks2wAgAArwUA&#10;AA4AAAAAAAAAAAAAAAAALgIAAGRycy9lMm9Eb2MueG1sUEsBAi0AFAAGAAgAAAAhAHHtq77iAAAA&#10;DwEAAA8AAAAAAAAAAAAAAAAACgUAAGRycy9kb3ducmV2LnhtbFBLBQYAAAAABAAEAPMAAAAZBgAA&#10;AAA=&#10;" filled="f" stroked="f">
              <v:textbox inset="0,0,0,0">
                <w:txbxContent>
                  <w:p w:rsidR="001D5411" w:rsidRDefault="00205F6D">
                    <w:pPr>
                      <w:spacing w:before="80"/>
                      <w:ind w:left="64"/>
                      <w:rPr>
                        <w:rFonts w:ascii="Arial"/>
                        <w:sz w:val="20"/>
                      </w:rPr>
                    </w:pPr>
                    <w:r>
                      <w:fldChar w:fldCharType="begin"/>
                    </w:r>
                    <w:r>
                      <w:rPr>
                        <w:rFonts w:ascii="Arial"/>
                        <w:color w:val="262626"/>
                        <w:w w:val="110"/>
                        <w:sz w:val="20"/>
                      </w:rPr>
                      <w:instrText xml:space="preserve"> PAGE </w:instrText>
                    </w:r>
                    <w:r>
                      <w:fldChar w:fldCharType="separate"/>
                    </w:r>
                    <w:r w:rsidR="00B73C12">
                      <w:rPr>
                        <w:rFonts w:ascii="Arial"/>
                        <w:noProof/>
                        <w:color w:val="262626"/>
                        <w:w w:val="110"/>
                        <w:sz w:val="20"/>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6D" w:rsidRDefault="00205F6D">
      <w:r>
        <w:separator/>
      </w:r>
    </w:p>
  </w:footnote>
  <w:footnote w:type="continuationSeparator" w:id="0">
    <w:p w:rsidR="00205F6D" w:rsidRDefault="00205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411" w:rsidRDefault="00B73C12">
    <w:pPr>
      <w:pStyle w:val="BodyText"/>
      <w:spacing w:line="14" w:lineRule="auto"/>
      <w:rPr>
        <w:sz w:val="20"/>
      </w:rPr>
    </w:pPr>
    <w:r>
      <w:rPr>
        <w:noProof/>
      </w:rPr>
      <mc:AlternateContent>
        <mc:Choice Requires="wps">
          <w:drawing>
            <wp:anchor distT="0" distB="0" distL="114300" distR="114300" simplePos="0" relativeHeight="503295848" behindDoc="1" locked="0" layoutInCell="1" allowOverlap="1">
              <wp:simplePos x="0" y="0"/>
              <wp:positionH relativeFrom="page">
                <wp:posOffset>2305050</wp:posOffset>
              </wp:positionH>
              <wp:positionV relativeFrom="page">
                <wp:posOffset>423545</wp:posOffset>
              </wp:positionV>
              <wp:extent cx="4589780" cy="173355"/>
              <wp:effectExtent l="0" t="4445" r="1270" b="31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78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411" w:rsidRDefault="00205F6D">
                          <w:pPr>
                            <w:spacing w:before="11"/>
                            <w:ind w:left="20"/>
                            <w:rPr>
                              <w:b/>
                              <w:sz w:val="21"/>
                            </w:rPr>
                          </w:pPr>
                          <w:r>
                            <w:rPr>
                              <w:b/>
                              <w:color w:val="262626"/>
                              <w:w w:val="105"/>
                              <w:sz w:val="21"/>
                            </w:rPr>
                            <w:t>Montana State University Agricultural Education Role and Scope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81.5pt;margin-top:33.35pt;width:361.4pt;height:13.65pt;z-index:-20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zLrAIAAKk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BEScttOiRDhrdiQHNTXX6TiXg9NCBmx5gG7psmaruXhRfFeJiXRO+o7dSir6mpITsfHPTPbs6&#10;4igDsu0/iBLCkL0WFmioZGtKB8VAgA5dejp1xqRSwGYQRvEygqMCzvzlfB6GNgRJptudVPodFS0y&#10;RooldN6ik8O90iYbkkwuJhgXOWsa2/2GX2yA47gDseGqOTNZ2Gb+iL14E22iwAlmi40TeFnm3Obr&#10;wFnk/jLM5tl6nfk/TVw/SGpWlpSbMJOw/ODPGneU+CiJk7SUaFhp4ExKSu6260aiAwFh5/Y7FuTM&#10;zb1MwxYBuLyg5M8C724WO/kiWjpBHoROvPQix/Pju3jhBXGQ5ZeU7hmn/04J9SmOw1k4ium33Dz7&#10;veZGkpZpGB0Na1McnZxIYiS44aVtrSasGe2zUpj0n0sB7Z4abQVrNDqqVQ/bAVCMireifALpSgHK&#10;AhHCvAOjFvI7Rj3MjhSrb3siKUbNew7yN4NmMuRkbCeD8AKuplhjNJprPQ6kfSfZrgbk8YFxcQtP&#10;pGJWvc9ZHB8WzANL4ji7zMA5/7dezxN29QsAAP//AwBQSwMEFAAGAAgAAAAhAEdnl0bfAAAACgEA&#10;AA8AAABkcnMvZG93bnJldi54bWxMj8FOwzAQRO9I/IO1SNyoDQXTpnGqCsEJCZGGQ49OvE2sxusQ&#10;u234e9wTHFc7mnkvX0+uZyccg/Wk4H4mgCE13lhqFXxVb3cLYCFqMrr3hAp+MMC6uL7KdWb8mUo8&#10;bWPLUgmFTCvoYhwyzkPTodNh5gek9Nv70emYzrHlZtTnVO56/iCE5E5bSgudHvClw+awPToFmx2V&#10;r/b7o/4s96WtqqWgd3lQ6vZm2qyARZziXxgu+AkdisRU+yOZwHoFczlPLlGBlM/ALgGxeEoytYLl&#10;owBe5Py/QvELAAD//wMAUEsBAi0AFAAGAAgAAAAhALaDOJL+AAAA4QEAABMAAAAAAAAAAAAAAAAA&#10;AAAAAFtDb250ZW50X1R5cGVzXS54bWxQSwECLQAUAAYACAAAACEAOP0h/9YAAACUAQAACwAAAAAA&#10;AAAAAAAAAAAvAQAAX3JlbHMvLnJlbHNQSwECLQAUAAYACAAAACEAllgsy6wCAACpBQAADgAAAAAA&#10;AAAAAAAAAAAuAgAAZHJzL2Uyb0RvYy54bWxQSwECLQAUAAYACAAAACEAR2eXRt8AAAAKAQAADwAA&#10;AAAAAAAAAAAAAAAGBQAAZHJzL2Rvd25yZXYueG1sUEsFBgAAAAAEAAQA8wAAABIGAAAAAA==&#10;" filled="f" stroked="f">
              <v:textbox inset="0,0,0,0">
                <w:txbxContent>
                  <w:p w:rsidR="001D5411" w:rsidRDefault="00205F6D">
                    <w:pPr>
                      <w:spacing w:before="11"/>
                      <w:ind w:left="20"/>
                      <w:rPr>
                        <w:b/>
                        <w:sz w:val="21"/>
                      </w:rPr>
                    </w:pPr>
                    <w:r>
                      <w:rPr>
                        <w:b/>
                        <w:color w:val="262626"/>
                        <w:w w:val="105"/>
                        <w:sz w:val="21"/>
                      </w:rPr>
                      <w:t>Montana State University Agricultural Education Role and Scope Document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F19"/>
    <w:multiLevelType w:val="hybridMultilevel"/>
    <w:tmpl w:val="339065DC"/>
    <w:lvl w:ilvl="0" w:tplc="1A0CAC7C">
      <w:start w:val="1"/>
      <w:numFmt w:val="lowerLetter"/>
      <w:lvlText w:val="(%1)"/>
      <w:lvlJc w:val="left"/>
      <w:pPr>
        <w:ind w:left="1314" w:hanging="320"/>
        <w:jc w:val="left"/>
      </w:pPr>
      <w:rPr>
        <w:rFonts w:ascii="Times New Roman" w:eastAsia="Times New Roman" w:hAnsi="Times New Roman" w:cs="Times New Roman" w:hint="default"/>
        <w:color w:val="262626"/>
        <w:spacing w:val="-1"/>
        <w:w w:val="104"/>
        <w:sz w:val="23"/>
        <w:szCs w:val="23"/>
      </w:rPr>
    </w:lvl>
    <w:lvl w:ilvl="1" w:tplc="90A2178C">
      <w:numFmt w:val="bullet"/>
      <w:lvlText w:val="•"/>
      <w:lvlJc w:val="left"/>
      <w:pPr>
        <w:ind w:left="2290" w:hanging="320"/>
      </w:pPr>
      <w:rPr>
        <w:rFonts w:hint="default"/>
      </w:rPr>
    </w:lvl>
    <w:lvl w:ilvl="2" w:tplc="B03C6686">
      <w:numFmt w:val="bullet"/>
      <w:lvlText w:val="•"/>
      <w:lvlJc w:val="left"/>
      <w:pPr>
        <w:ind w:left="3260" w:hanging="320"/>
      </w:pPr>
      <w:rPr>
        <w:rFonts w:hint="default"/>
      </w:rPr>
    </w:lvl>
    <w:lvl w:ilvl="3" w:tplc="BDDEA44E">
      <w:numFmt w:val="bullet"/>
      <w:lvlText w:val="•"/>
      <w:lvlJc w:val="left"/>
      <w:pPr>
        <w:ind w:left="4230" w:hanging="320"/>
      </w:pPr>
      <w:rPr>
        <w:rFonts w:hint="default"/>
      </w:rPr>
    </w:lvl>
    <w:lvl w:ilvl="4" w:tplc="B926827C">
      <w:numFmt w:val="bullet"/>
      <w:lvlText w:val="•"/>
      <w:lvlJc w:val="left"/>
      <w:pPr>
        <w:ind w:left="5200" w:hanging="320"/>
      </w:pPr>
      <w:rPr>
        <w:rFonts w:hint="default"/>
      </w:rPr>
    </w:lvl>
    <w:lvl w:ilvl="5" w:tplc="66100368">
      <w:numFmt w:val="bullet"/>
      <w:lvlText w:val="•"/>
      <w:lvlJc w:val="left"/>
      <w:pPr>
        <w:ind w:left="6170" w:hanging="320"/>
      </w:pPr>
      <w:rPr>
        <w:rFonts w:hint="default"/>
      </w:rPr>
    </w:lvl>
    <w:lvl w:ilvl="6" w:tplc="26389DE4">
      <w:numFmt w:val="bullet"/>
      <w:lvlText w:val="•"/>
      <w:lvlJc w:val="left"/>
      <w:pPr>
        <w:ind w:left="7140" w:hanging="320"/>
      </w:pPr>
      <w:rPr>
        <w:rFonts w:hint="default"/>
      </w:rPr>
    </w:lvl>
    <w:lvl w:ilvl="7" w:tplc="BB02BC3A">
      <w:numFmt w:val="bullet"/>
      <w:lvlText w:val="•"/>
      <w:lvlJc w:val="left"/>
      <w:pPr>
        <w:ind w:left="8110" w:hanging="320"/>
      </w:pPr>
      <w:rPr>
        <w:rFonts w:hint="default"/>
      </w:rPr>
    </w:lvl>
    <w:lvl w:ilvl="8" w:tplc="7AE2A71E">
      <w:numFmt w:val="bullet"/>
      <w:lvlText w:val="•"/>
      <w:lvlJc w:val="left"/>
      <w:pPr>
        <w:ind w:left="9080" w:hanging="320"/>
      </w:pPr>
      <w:rPr>
        <w:rFonts w:hint="default"/>
      </w:rPr>
    </w:lvl>
  </w:abstractNum>
  <w:abstractNum w:abstractNumId="1" w15:restartNumberingAfterBreak="0">
    <w:nsid w:val="02953A27"/>
    <w:multiLevelType w:val="hybridMultilevel"/>
    <w:tmpl w:val="56F2F6B2"/>
    <w:lvl w:ilvl="0" w:tplc="96BACEA2">
      <w:start w:val="1"/>
      <w:numFmt w:val="lowerLetter"/>
      <w:lvlText w:val="(%1)"/>
      <w:lvlJc w:val="left"/>
      <w:pPr>
        <w:ind w:left="1364" w:hanging="544"/>
        <w:jc w:val="left"/>
      </w:pPr>
      <w:rPr>
        <w:rFonts w:ascii="Times New Roman" w:eastAsia="Times New Roman" w:hAnsi="Times New Roman" w:cs="Times New Roman" w:hint="default"/>
        <w:color w:val="282828"/>
        <w:spacing w:val="-1"/>
        <w:w w:val="104"/>
        <w:sz w:val="23"/>
        <w:szCs w:val="23"/>
      </w:rPr>
    </w:lvl>
    <w:lvl w:ilvl="1" w:tplc="C8B44126">
      <w:numFmt w:val="bullet"/>
      <w:lvlText w:val="•"/>
      <w:lvlJc w:val="left"/>
      <w:pPr>
        <w:ind w:left="1477" w:hanging="355"/>
      </w:pPr>
      <w:rPr>
        <w:rFonts w:ascii="Times New Roman" w:eastAsia="Times New Roman" w:hAnsi="Times New Roman" w:cs="Times New Roman" w:hint="default"/>
        <w:color w:val="262626"/>
        <w:w w:val="103"/>
        <w:sz w:val="23"/>
        <w:szCs w:val="23"/>
      </w:rPr>
    </w:lvl>
    <w:lvl w:ilvl="2" w:tplc="DDDCEA2C">
      <w:numFmt w:val="bullet"/>
      <w:lvlText w:val="•"/>
      <w:lvlJc w:val="left"/>
      <w:pPr>
        <w:ind w:left="1702" w:hanging="365"/>
      </w:pPr>
      <w:rPr>
        <w:rFonts w:ascii="Times New Roman" w:eastAsia="Times New Roman" w:hAnsi="Times New Roman" w:cs="Times New Roman" w:hint="default"/>
        <w:color w:val="262626"/>
        <w:w w:val="108"/>
        <w:sz w:val="23"/>
        <w:szCs w:val="23"/>
      </w:rPr>
    </w:lvl>
    <w:lvl w:ilvl="3" w:tplc="53A200B2">
      <w:numFmt w:val="bullet"/>
      <w:lvlText w:val="•"/>
      <w:lvlJc w:val="left"/>
      <w:pPr>
        <w:ind w:left="2865" w:hanging="365"/>
      </w:pPr>
      <w:rPr>
        <w:rFonts w:hint="default"/>
      </w:rPr>
    </w:lvl>
    <w:lvl w:ilvl="4" w:tplc="19D2168C">
      <w:numFmt w:val="bullet"/>
      <w:lvlText w:val="•"/>
      <w:lvlJc w:val="left"/>
      <w:pPr>
        <w:ind w:left="4030" w:hanging="365"/>
      </w:pPr>
      <w:rPr>
        <w:rFonts w:hint="default"/>
      </w:rPr>
    </w:lvl>
    <w:lvl w:ilvl="5" w:tplc="444EBC8C">
      <w:numFmt w:val="bullet"/>
      <w:lvlText w:val="•"/>
      <w:lvlJc w:val="left"/>
      <w:pPr>
        <w:ind w:left="5195" w:hanging="365"/>
      </w:pPr>
      <w:rPr>
        <w:rFonts w:hint="default"/>
      </w:rPr>
    </w:lvl>
    <w:lvl w:ilvl="6" w:tplc="EB92E9C2">
      <w:numFmt w:val="bullet"/>
      <w:lvlText w:val="•"/>
      <w:lvlJc w:val="left"/>
      <w:pPr>
        <w:ind w:left="6360" w:hanging="365"/>
      </w:pPr>
      <w:rPr>
        <w:rFonts w:hint="default"/>
      </w:rPr>
    </w:lvl>
    <w:lvl w:ilvl="7" w:tplc="69E0212E">
      <w:numFmt w:val="bullet"/>
      <w:lvlText w:val="•"/>
      <w:lvlJc w:val="left"/>
      <w:pPr>
        <w:ind w:left="7525" w:hanging="365"/>
      </w:pPr>
      <w:rPr>
        <w:rFonts w:hint="default"/>
      </w:rPr>
    </w:lvl>
    <w:lvl w:ilvl="8" w:tplc="586817EA">
      <w:numFmt w:val="bullet"/>
      <w:lvlText w:val="•"/>
      <w:lvlJc w:val="left"/>
      <w:pPr>
        <w:ind w:left="8690" w:hanging="365"/>
      </w:pPr>
      <w:rPr>
        <w:rFonts w:hint="default"/>
      </w:rPr>
    </w:lvl>
  </w:abstractNum>
  <w:abstractNum w:abstractNumId="2" w15:restartNumberingAfterBreak="0">
    <w:nsid w:val="0DD435A6"/>
    <w:multiLevelType w:val="hybridMultilevel"/>
    <w:tmpl w:val="DDD27290"/>
    <w:lvl w:ilvl="0" w:tplc="5B96FE1E">
      <w:start w:val="1"/>
      <w:numFmt w:val="decimal"/>
      <w:lvlText w:val="%1."/>
      <w:lvlJc w:val="left"/>
      <w:pPr>
        <w:ind w:left="1712" w:hanging="353"/>
        <w:jc w:val="left"/>
      </w:pPr>
      <w:rPr>
        <w:rFonts w:hint="default"/>
        <w:w w:val="99"/>
      </w:rPr>
    </w:lvl>
    <w:lvl w:ilvl="1" w:tplc="4CC24518">
      <w:start w:val="1"/>
      <w:numFmt w:val="lowerLetter"/>
      <w:lvlText w:val="%2."/>
      <w:lvlJc w:val="left"/>
      <w:pPr>
        <w:ind w:left="2305" w:hanging="363"/>
        <w:jc w:val="left"/>
      </w:pPr>
      <w:rPr>
        <w:rFonts w:ascii="Times New Roman" w:eastAsia="Times New Roman" w:hAnsi="Times New Roman" w:cs="Times New Roman" w:hint="default"/>
        <w:color w:val="282828"/>
        <w:spacing w:val="-1"/>
        <w:w w:val="106"/>
        <w:sz w:val="22"/>
        <w:szCs w:val="22"/>
      </w:rPr>
    </w:lvl>
    <w:lvl w:ilvl="2" w:tplc="11C2B26E">
      <w:numFmt w:val="bullet"/>
      <w:lvlText w:val="•"/>
      <w:lvlJc w:val="left"/>
      <w:pPr>
        <w:ind w:left="3268" w:hanging="363"/>
      </w:pPr>
      <w:rPr>
        <w:rFonts w:hint="default"/>
      </w:rPr>
    </w:lvl>
    <w:lvl w:ilvl="3" w:tplc="D37E16FE">
      <w:numFmt w:val="bullet"/>
      <w:lvlText w:val="•"/>
      <w:lvlJc w:val="left"/>
      <w:pPr>
        <w:ind w:left="4237" w:hanging="363"/>
      </w:pPr>
      <w:rPr>
        <w:rFonts w:hint="default"/>
      </w:rPr>
    </w:lvl>
    <w:lvl w:ilvl="4" w:tplc="8E6A0A5E">
      <w:numFmt w:val="bullet"/>
      <w:lvlText w:val="•"/>
      <w:lvlJc w:val="left"/>
      <w:pPr>
        <w:ind w:left="5206" w:hanging="363"/>
      </w:pPr>
      <w:rPr>
        <w:rFonts w:hint="default"/>
      </w:rPr>
    </w:lvl>
    <w:lvl w:ilvl="5" w:tplc="215ABB2C">
      <w:numFmt w:val="bullet"/>
      <w:lvlText w:val="•"/>
      <w:lvlJc w:val="left"/>
      <w:pPr>
        <w:ind w:left="6175" w:hanging="363"/>
      </w:pPr>
      <w:rPr>
        <w:rFonts w:hint="default"/>
      </w:rPr>
    </w:lvl>
    <w:lvl w:ilvl="6" w:tplc="F65A85D0">
      <w:numFmt w:val="bullet"/>
      <w:lvlText w:val="•"/>
      <w:lvlJc w:val="left"/>
      <w:pPr>
        <w:ind w:left="7144" w:hanging="363"/>
      </w:pPr>
      <w:rPr>
        <w:rFonts w:hint="default"/>
      </w:rPr>
    </w:lvl>
    <w:lvl w:ilvl="7" w:tplc="17266132">
      <w:numFmt w:val="bullet"/>
      <w:lvlText w:val="•"/>
      <w:lvlJc w:val="left"/>
      <w:pPr>
        <w:ind w:left="8113" w:hanging="363"/>
      </w:pPr>
      <w:rPr>
        <w:rFonts w:hint="default"/>
      </w:rPr>
    </w:lvl>
    <w:lvl w:ilvl="8" w:tplc="25688078">
      <w:numFmt w:val="bullet"/>
      <w:lvlText w:val="•"/>
      <w:lvlJc w:val="left"/>
      <w:pPr>
        <w:ind w:left="9082" w:hanging="363"/>
      </w:pPr>
      <w:rPr>
        <w:rFonts w:hint="default"/>
      </w:rPr>
    </w:lvl>
  </w:abstractNum>
  <w:abstractNum w:abstractNumId="3" w15:restartNumberingAfterBreak="0">
    <w:nsid w:val="118C6322"/>
    <w:multiLevelType w:val="hybridMultilevel"/>
    <w:tmpl w:val="C652F036"/>
    <w:lvl w:ilvl="0" w:tplc="EE6C6B26">
      <w:start w:val="1"/>
      <w:numFmt w:val="decimal"/>
      <w:lvlText w:val="(%1)"/>
      <w:lvlJc w:val="left"/>
      <w:pPr>
        <w:ind w:left="1713" w:hanging="717"/>
        <w:jc w:val="left"/>
      </w:pPr>
      <w:rPr>
        <w:rFonts w:hint="default"/>
        <w:w w:val="102"/>
      </w:rPr>
    </w:lvl>
    <w:lvl w:ilvl="1" w:tplc="E716E17E">
      <w:numFmt w:val="bullet"/>
      <w:lvlText w:val="•"/>
      <w:lvlJc w:val="left"/>
      <w:pPr>
        <w:ind w:left="2650" w:hanging="717"/>
      </w:pPr>
      <w:rPr>
        <w:rFonts w:hint="default"/>
      </w:rPr>
    </w:lvl>
    <w:lvl w:ilvl="2" w:tplc="644E6CD8">
      <w:numFmt w:val="bullet"/>
      <w:lvlText w:val="•"/>
      <w:lvlJc w:val="left"/>
      <w:pPr>
        <w:ind w:left="3580" w:hanging="717"/>
      </w:pPr>
      <w:rPr>
        <w:rFonts w:hint="default"/>
      </w:rPr>
    </w:lvl>
    <w:lvl w:ilvl="3" w:tplc="1802584A">
      <w:numFmt w:val="bullet"/>
      <w:lvlText w:val="•"/>
      <w:lvlJc w:val="left"/>
      <w:pPr>
        <w:ind w:left="4510" w:hanging="717"/>
      </w:pPr>
      <w:rPr>
        <w:rFonts w:hint="default"/>
      </w:rPr>
    </w:lvl>
    <w:lvl w:ilvl="4" w:tplc="7102E798">
      <w:numFmt w:val="bullet"/>
      <w:lvlText w:val="•"/>
      <w:lvlJc w:val="left"/>
      <w:pPr>
        <w:ind w:left="5440" w:hanging="717"/>
      </w:pPr>
      <w:rPr>
        <w:rFonts w:hint="default"/>
      </w:rPr>
    </w:lvl>
    <w:lvl w:ilvl="5" w:tplc="5DAE69DE">
      <w:numFmt w:val="bullet"/>
      <w:lvlText w:val="•"/>
      <w:lvlJc w:val="left"/>
      <w:pPr>
        <w:ind w:left="6370" w:hanging="717"/>
      </w:pPr>
      <w:rPr>
        <w:rFonts w:hint="default"/>
      </w:rPr>
    </w:lvl>
    <w:lvl w:ilvl="6" w:tplc="08A28D24">
      <w:numFmt w:val="bullet"/>
      <w:lvlText w:val="•"/>
      <w:lvlJc w:val="left"/>
      <w:pPr>
        <w:ind w:left="7300" w:hanging="717"/>
      </w:pPr>
      <w:rPr>
        <w:rFonts w:hint="default"/>
      </w:rPr>
    </w:lvl>
    <w:lvl w:ilvl="7" w:tplc="3B7C8852">
      <w:numFmt w:val="bullet"/>
      <w:lvlText w:val="•"/>
      <w:lvlJc w:val="left"/>
      <w:pPr>
        <w:ind w:left="8230" w:hanging="717"/>
      </w:pPr>
      <w:rPr>
        <w:rFonts w:hint="default"/>
      </w:rPr>
    </w:lvl>
    <w:lvl w:ilvl="8" w:tplc="2C6A4F14">
      <w:numFmt w:val="bullet"/>
      <w:lvlText w:val="•"/>
      <w:lvlJc w:val="left"/>
      <w:pPr>
        <w:ind w:left="9160" w:hanging="717"/>
      </w:pPr>
      <w:rPr>
        <w:rFonts w:hint="default"/>
      </w:rPr>
    </w:lvl>
  </w:abstractNum>
  <w:abstractNum w:abstractNumId="4" w15:restartNumberingAfterBreak="0">
    <w:nsid w:val="16044650"/>
    <w:multiLevelType w:val="hybridMultilevel"/>
    <w:tmpl w:val="6C58D61C"/>
    <w:lvl w:ilvl="0" w:tplc="6B12FE22">
      <w:start w:val="1"/>
      <w:numFmt w:val="decimal"/>
      <w:lvlText w:val="%1."/>
      <w:lvlJc w:val="left"/>
      <w:pPr>
        <w:ind w:left="897" w:hanging="293"/>
        <w:jc w:val="left"/>
      </w:pPr>
      <w:rPr>
        <w:rFonts w:hint="default"/>
        <w:spacing w:val="-1"/>
        <w:w w:val="97"/>
      </w:rPr>
    </w:lvl>
    <w:lvl w:ilvl="1" w:tplc="FFAE5670">
      <w:numFmt w:val="bullet"/>
      <w:lvlText w:val="•"/>
      <w:lvlJc w:val="left"/>
      <w:pPr>
        <w:ind w:left="1324" w:hanging="362"/>
      </w:pPr>
      <w:rPr>
        <w:rFonts w:ascii="Times New Roman" w:eastAsia="Times New Roman" w:hAnsi="Times New Roman" w:cs="Times New Roman" w:hint="default"/>
        <w:color w:val="262626"/>
        <w:w w:val="106"/>
        <w:sz w:val="23"/>
        <w:szCs w:val="23"/>
      </w:rPr>
    </w:lvl>
    <w:lvl w:ilvl="2" w:tplc="68285A02">
      <w:numFmt w:val="bullet"/>
      <w:lvlText w:val="•"/>
      <w:lvlJc w:val="left"/>
      <w:pPr>
        <w:ind w:left="1399" w:hanging="366"/>
      </w:pPr>
      <w:rPr>
        <w:rFonts w:ascii="Times New Roman" w:eastAsia="Times New Roman" w:hAnsi="Times New Roman" w:cs="Times New Roman" w:hint="default"/>
        <w:color w:val="282828"/>
        <w:w w:val="103"/>
        <w:sz w:val="23"/>
        <w:szCs w:val="23"/>
      </w:rPr>
    </w:lvl>
    <w:lvl w:ilvl="3" w:tplc="5C20CE36">
      <w:numFmt w:val="bullet"/>
      <w:lvlText w:val="•"/>
      <w:lvlJc w:val="left"/>
      <w:pPr>
        <w:ind w:left="2602" w:hanging="366"/>
      </w:pPr>
      <w:rPr>
        <w:rFonts w:hint="default"/>
      </w:rPr>
    </w:lvl>
    <w:lvl w:ilvl="4" w:tplc="91DE985A">
      <w:numFmt w:val="bullet"/>
      <w:lvlText w:val="•"/>
      <w:lvlJc w:val="left"/>
      <w:pPr>
        <w:ind w:left="3805" w:hanging="366"/>
      </w:pPr>
      <w:rPr>
        <w:rFonts w:hint="default"/>
      </w:rPr>
    </w:lvl>
    <w:lvl w:ilvl="5" w:tplc="26028190">
      <w:numFmt w:val="bullet"/>
      <w:lvlText w:val="•"/>
      <w:lvlJc w:val="left"/>
      <w:pPr>
        <w:ind w:left="5007" w:hanging="366"/>
      </w:pPr>
      <w:rPr>
        <w:rFonts w:hint="default"/>
      </w:rPr>
    </w:lvl>
    <w:lvl w:ilvl="6" w:tplc="16807440">
      <w:numFmt w:val="bullet"/>
      <w:lvlText w:val="•"/>
      <w:lvlJc w:val="left"/>
      <w:pPr>
        <w:ind w:left="6210" w:hanging="366"/>
      </w:pPr>
      <w:rPr>
        <w:rFonts w:hint="default"/>
      </w:rPr>
    </w:lvl>
    <w:lvl w:ilvl="7" w:tplc="54303790">
      <w:numFmt w:val="bullet"/>
      <w:lvlText w:val="•"/>
      <w:lvlJc w:val="left"/>
      <w:pPr>
        <w:ind w:left="7412" w:hanging="366"/>
      </w:pPr>
      <w:rPr>
        <w:rFonts w:hint="default"/>
      </w:rPr>
    </w:lvl>
    <w:lvl w:ilvl="8" w:tplc="18B8A3BA">
      <w:numFmt w:val="bullet"/>
      <w:lvlText w:val="•"/>
      <w:lvlJc w:val="left"/>
      <w:pPr>
        <w:ind w:left="8615" w:hanging="366"/>
      </w:pPr>
      <w:rPr>
        <w:rFonts w:hint="default"/>
      </w:rPr>
    </w:lvl>
  </w:abstractNum>
  <w:abstractNum w:abstractNumId="5" w15:restartNumberingAfterBreak="0">
    <w:nsid w:val="22E31C86"/>
    <w:multiLevelType w:val="hybridMultilevel"/>
    <w:tmpl w:val="D7206BC8"/>
    <w:lvl w:ilvl="0" w:tplc="3426FDFC">
      <w:numFmt w:val="bullet"/>
      <w:lvlText w:val="•"/>
      <w:lvlJc w:val="left"/>
      <w:pPr>
        <w:ind w:left="1717" w:hanging="716"/>
      </w:pPr>
      <w:rPr>
        <w:rFonts w:hint="default"/>
        <w:w w:val="103"/>
      </w:rPr>
    </w:lvl>
    <w:lvl w:ilvl="1" w:tplc="64B4A4A6">
      <w:numFmt w:val="bullet"/>
      <w:lvlText w:val="•"/>
      <w:lvlJc w:val="left"/>
      <w:pPr>
        <w:ind w:left="2650" w:hanging="716"/>
      </w:pPr>
      <w:rPr>
        <w:rFonts w:hint="default"/>
      </w:rPr>
    </w:lvl>
    <w:lvl w:ilvl="2" w:tplc="E1E23062">
      <w:numFmt w:val="bullet"/>
      <w:lvlText w:val="•"/>
      <w:lvlJc w:val="left"/>
      <w:pPr>
        <w:ind w:left="3580" w:hanging="716"/>
      </w:pPr>
      <w:rPr>
        <w:rFonts w:hint="default"/>
      </w:rPr>
    </w:lvl>
    <w:lvl w:ilvl="3" w:tplc="93605A1A">
      <w:numFmt w:val="bullet"/>
      <w:lvlText w:val="•"/>
      <w:lvlJc w:val="left"/>
      <w:pPr>
        <w:ind w:left="4510" w:hanging="716"/>
      </w:pPr>
      <w:rPr>
        <w:rFonts w:hint="default"/>
      </w:rPr>
    </w:lvl>
    <w:lvl w:ilvl="4" w:tplc="0D18D2B6">
      <w:numFmt w:val="bullet"/>
      <w:lvlText w:val="•"/>
      <w:lvlJc w:val="left"/>
      <w:pPr>
        <w:ind w:left="5440" w:hanging="716"/>
      </w:pPr>
      <w:rPr>
        <w:rFonts w:hint="default"/>
      </w:rPr>
    </w:lvl>
    <w:lvl w:ilvl="5" w:tplc="47447A34">
      <w:numFmt w:val="bullet"/>
      <w:lvlText w:val="•"/>
      <w:lvlJc w:val="left"/>
      <w:pPr>
        <w:ind w:left="6370" w:hanging="716"/>
      </w:pPr>
      <w:rPr>
        <w:rFonts w:hint="default"/>
      </w:rPr>
    </w:lvl>
    <w:lvl w:ilvl="6" w:tplc="8C088A84">
      <w:numFmt w:val="bullet"/>
      <w:lvlText w:val="•"/>
      <w:lvlJc w:val="left"/>
      <w:pPr>
        <w:ind w:left="7300" w:hanging="716"/>
      </w:pPr>
      <w:rPr>
        <w:rFonts w:hint="default"/>
      </w:rPr>
    </w:lvl>
    <w:lvl w:ilvl="7" w:tplc="712C134C">
      <w:numFmt w:val="bullet"/>
      <w:lvlText w:val="•"/>
      <w:lvlJc w:val="left"/>
      <w:pPr>
        <w:ind w:left="8230" w:hanging="716"/>
      </w:pPr>
      <w:rPr>
        <w:rFonts w:hint="default"/>
      </w:rPr>
    </w:lvl>
    <w:lvl w:ilvl="8" w:tplc="ADE481AC">
      <w:numFmt w:val="bullet"/>
      <w:lvlText w:val="•"/>
      <w:lvlJc w:val="left"/>
      <w:pPr>
        <w:ind w:left="9160" w:hanging="716"/>
      </w:pPr>
      <w:rPr>
        <w:rFonts w:hint="default"/>
      </w:rPr>
    </w:lvl>
  </w:abstractNum>
  <w:abstractNum w:abstractNumId="6" w15:restartNumberingAfterBreak="0">
    <w:nsid w:val="268A3229"/>
    <w:multiLevelType w:val="hybridMultilevel"/>
    <w:tmpl w:val="0A000210"/>
    <w:lvl w:ilvl="0" w:tplc="768A1CFE">
      <w:start w:val="5"/>
      <w:numFmt w:val="lowerRoman"/>
      <w:lvlText w:val="%1."/>
      <w:lvlJc w:val="left"/>
      <w:pPr>
        <w:ind w:left="1245" w:hanging="398"/>
        <w:jc w:val="left"/>
      </w:pPr>
      <w:rPr>
        <w:rFonts w:ascii="Times New Roman" w:eastAsia="Times New Roman" w:hAnsi="Times New Roman" w:cs="Times New Roman" w:hint="default"/>
        <w:color w:val="282828"/>
        <w:w w:val="110"/>
        <w:sz w:val="23"/>
        <w:szCs w:val="23"/>
      </w:rPr>
    </w:lvl>
    <w:lvl w:ilvl="1" w:tplc="9DB24590">
      <w:start w:val="1"/>
      <w:numFmt w:val="lowerRoman"/>
      <w:lvlText w:val="%2."/>
      <w:lvlJc w:val="left"/>
      <w:pPr>
        <w:ind w:left="1303" w:hanging="287"/>
        <w:jc w:val="left"/>
      </w:pPr>
      <w:rPr>
        <w:rFonts w:ascii="Times New Roman" w:eastAsia="Times New Roman" w:hAnsi="Times New Roman" w:cs="Times New Roman" w:hint="default"/>
        <w:color w:val="282828"/>
        <w:spacing w:val="-1"/>
        <w:w w:val="104"/>
        <w:sz w:val="23"/>
        <w:szCs w:val="23"/>
      </w:rPr>
    </w:lvl>
    <w:lvl w:ilvl="2" w:tplc="F440BB4C">
      <w:numFmt w:val="bullet"/>
      <w:lvlText w:val="•"/>
      <w:lvlJc w:val="left"/>
      <w:pPr>
        <w:ind w:left="2380" w:hanging="287"/>
      </w:pPr>
      <w:rPr>
        <w:rFonts w:hint="default"/>
      </w:rPr>
    </w:lvl>
    <w:lvl w:ilvl="3" w:tplc="DFCC336C">
      <w:numFmt w:val="bullet"/>
      <w:lvlText w:val="•"/>
      <w:lvlJc w:val="left"/>
      <w:pPr>
        <w:ind w:left="3460" w:hanging="287"/>
      </w:pPr>
      <w:rPr>
        <w:rFonts w:hint="default"/>
      </w:rPr>
    </w:lvl>
    <w:lvl w:ilvl="4" w:tplc="07187378">
      <w:numFmt w:val="bullet"/>
      <w:lvlText w:val="•"/>
      <w:lvlJc w:val="left"/>
      <w:pPr>
        <w:ind w:left="4540" w:hanging="287"/>
      </w:pPr>
      <w:rPr>
        <w:rFonts w:hint="default"/>
      </w:rPr>
    </w:lvl>
    <w:lvl w:ilvl="5" w:tplc="458EBA1E">
      <w:numFmt w:val="bullet"/>
      <w:lvlText w:val="•"/>
      <w:lvlJc w:val="left"/>
      <w:pPr>
        <w:ind w:left="5620" w:hanging="287"/>
      </w:pPr>
      <w:rPr>
        <w:rFonts w:hint="default"/>
      </w:rPr>
    </w:lvl>
    <w:lvl w:ilvl="6" w:tplc="BD70F5B0">
      <w:numFmt w:val="bullet"/>
      <w:lvlText w:val="•"/>
      <w:lvlJc w:val="left"/>
      <w:pPr>
        <w:ind w:left="6700" w:hanging="287"/>
      </w:pPr>
      <w:rPr>
        <w:rFonts w:hint="default"/>
      </w:rPr>
    </w:lvl>
    <w:lvl w:ilvl="7" w:tplc="1EF028E2">
      <w:numFmt w:val="bullet"/>
      <w:lvlText w:val="•"/>
      <w:lvlJc w:val="left"/>
      <w:pPr>
        <w:ind w:left="7780" w:hanging="287"/>
      </w:pPr>
      <w:rPr>
        <w:rFonts w:hint="default"/>
      </w:rPr>
    </w:lvl>
    <w:lvl w:ilvl="8" w:tplc="AAB09C00">
      <w:numFmt w:val="bullet"/>
      <w:lvlText w:val="•"/>
      <w:lvlJc w:val="left"/>
      <w:pPr>
        <w:ind w:left="8860" w:hanging="287"/>
      </w:pPr>
      <w:rPr>
        <w:rFonts w:hint="default"/>
      </w:rPr>
    </w:lvl>
  </w:abstractNum>
  <w:abstractNum w:abstractNumId="7" w15:restartNumberingAfterBreak="0">
    <w:nsid w:val="45FE764A"/>
    <w:multiLevelType w:val="hybridMultilevel"/>
    <w:tmpl w:val="A71ECB74"/>
    <w:lvl w:ilvl="0" w:tplc="DEA2A77A">
      <w:start w:val="1"/>
      <w:numFmt w:val="decimal"/>
      <w:lvlText w:val="%1."/>
      <w:lvlJc w:val="left"/>
      <w:pPr>
        <w:ind w:left="1640" w:hanging="354"/>
        <w:jc w:val="left"/>
      </w:pPr>
      <w:rPr>
        <w:rFonts w:ascii="Times New Roman" w:eastAsia="Times New Roman" w:hAnsi="Times New Roman" w:cs="Times New Roman" w:hint="default"/>
        <w:color w:val="282828"/>
        <w:w w:val="107"/>
        <w:sz w:val="22"/>
        <w:szCs w:val="22"/>
      </w:rPr>
    </w:lvl>
    <w:lvl w:ilvl="1" w:tplc="89EA3CBE">
      <w:numFmt w:val="bullet"/>
      <w:lvlText w:val="•"/>
      <w:lvlJc w:val="left"/>
      <w:pPr>
        <w:ind w:left="2578" w:hanging="354"/>
      </w:pPr>
      <w:rPr>
        <w:rFonts w:hint="default"/>
      </w:rPr>
    </w:lvl>
    <w:lvl w:ilvl="2" w:tplc="A188521C">
      <w:numFmt w:val="bullet"/>
      <w:lvlText w:val="•"/>
      <w:lvlJc w:val="left"/>
      <w:pPr>
        <w:ind w:left="3516" w:hanging="354"/>
      </w:pPr>
      <w:rPr>
        <w:rFonts w:hint="default"/>
      </w:rPr>
    </w:lvl>
    <w:lvl w:ilvl="3" w:tplc="6A967F26">
      <w:numFmt w:val="bullet"/>
      <w:lvlText w:val="•"/>
      <w:lvlJc w:val="left"/>
      <w:pPr>
        <w:ind w:left="4454" w:hanging="354"/>
      </w:pPr>
      <w:rPr>
        <w:rFonts w:hint="default"/>
      </w:rPr>
    </w:lvl>
    <w:lvl w:ilvl="4" w:tplc="6464A8B2">
      <w:numFmt w:val="bullet"/>
      <w:lvlText w:val="•"/>
      <w:lvlJc w:val="left"/>
      <w:pPr>
        <w:ind w:left="5392" w:hanging="354"/>
      </w:pPr>
      <w:rPr>
        <w:rFonts w:hint="default"/>
      </w:rPr>
    </w:lvl>
    <w:lvl w:ilvl="5" w:tplc="4DDA172A">
      <w:numFmt w:val="bullet"/>
      <w:lvlText w:val="•"/>
      <w:lvlJc w:val="left"/>
      <w:pPr>
        <w:ind w:left="6330" w:hanging="354"/>
      </w:pPr>
      <w:rPr>
        <w:rFonts w:hint="default"/>
      </w:rPr>
    </w:lvl>
    <w:lvl w:ilvl="6" w:tplc="EB50FF3E">
      <w:numFmt w:val="bullet"/>
      <w:lvlText w:val="•"/>
      <w:lvlJc w:val="left"/>
      <w:pPr>
        <w:ind w:left="7268" w:hanging="354"/>
      </w:pPr>
      <w:rPr>
        <w:rFonts w:hint="default"/>
      </w:rPr>
    </w:lvl>
    <w:lvl w:ilvl="7" w:tplc="78523D38">
      <w:numFmt w:val="bullet"/>
      <w:lvlText w:val="•"/>
      <w:lvlJc w:val="left"/>
      <w:pPr>
        <w:ind w:left="8206" w:hanging="354"/>
      </w:pPr>
      <w:rPr>
        <w:rFonts w:hint="default"/>
      </w:rPr>
    </w:lvl>
    <w:lvl w:ilvl="8" w:tplc="D7402A74">
      <w:numFmt w:val="bullet"/>
      <w:lvlText w:val="•"/>
      <w:lvlJc w:val="left"/>
      <w:pPr>
        <w:ind w:left="9144" w:hanging="354"/>
      </w:pPr>
      <w:rPr>
        <w:rFonts w:hint="default"/>
      </w:rPr>
    </w:lvl>
  </w:abstractNum>
  <w:abstractNum w:abstractNumId="8" w15:restartNumberingAfterBreak="0">
    <w:nsid w:val="4E513377"/>
    <w:multiLevelType w:val="hybridMultilevel"/>
    <w:tmpl w:val="341C7A7E"/>
    <w:lvl w:ilvl="0" w:tplc="A4640E04">
      <w:start w:val="1"/>
      <w:numFmt w:val="decimal"/>
      <w:lvlText w:val="%1."/>
      <w:lvlJc w:val="left"/>
      <w:pPr>
        <w:ind w:left="904" w:hanging="288"/>
        <w:jc w:val="left"/>
      </w:pPr>
      <w:rPr>
        <w:rFonts w:ascii="Times New Roman" w:eastAsia="Times New Roman" w:hAnsi="Times New Roman" w:cs="Times New Roman" w:hint="default"/>
        <w:color w:val="262626"/>
        <w:w w:val="105"/>
        <w:sz w:val="23"/>
        <w:szCs w:val="23"/>
      </w:rPr>
    </w:lvl>
    <w:lvl w:ilvl="1" w:tplc="35EACC00">
      <w:numFmt w:val="bullet"/>
      <w:lvlText w:val="•"/>
      <w:lvlJc w:val="left"/>
      <w:pPr>
        <w:ind w:left="1912" w:hanging="288"/>
      </w:pPr>
      <w:rPr>
        <w:rFonts w:hint="default"/>
      </w:rPr>
    </w:lvl>
    <w:lvl w:ilvl="2" w:tplc="9EA48558">
      <w:numFmt w:val="bullet"/>
      <w:lvlText w:val="•"/>
      <w:lvlJc w:val="left"/>
      <w:pPr>
        <w:ind w:left="2924" w:hanging="288"/>
      </w:pPr>
      <w:rPr>
        <w:rFonts w:hint="default"/>
      </w:rPr>
    </w:lvl>
    <w:lvl w:ilvl="3" w:tplc="1F600A38">
      <w:numFmt w:val="bullet"/>
      <w:lvlText w:val="•"/>
      <w:lvlJc w:val="left"/>
      <w:pPr>
        <w:ind w:left="3936" w:hanging="288"/>
      </w:pPr>
      <w:rPr>
        <w:rFonts w:hint="default"/>
      </w:rPr>
    </w:lvl>
    <w:lvl w:ilvl="4" w:tplc="7A8483DA">
      <w:numFmt w:val="bullet"/>
      <w:lvlText w:val="•"/>
      <w:lvlJc w:val="left"/>
      <w:pPr>
        <w:ind w:left="4948" w:hanging="288"/>
      </w:pPr>
      <w:rPr>
        <w:rFonts w:hint="default"/>
      </w:rPr>
    </w:lvl>
    <w:lvl w:ilvl="5" w:tplc="D1A6805C">
      <w:numFmt w:val="bullet"/>
      <w:lvlText w:val="•"/>
      <w:lvlJc w:val="left"/>
      <w:pPr>
        <w:ind w:left="5960" w:hanging="288"/>
      </w:pPr>
      <w:rPr>
        <w:rFonts w:hint="default"/>
      </w:rPr>
    </w:lvl>
    <w:lvl w:ilvl="6" w:tplc="D368D534">
      <w:numFmt w:val="bullet"/>
      <w:lvlText w:val="•"/>
      <w:lvlJc w:val="left"/>
      <w:pPr>
        <w:ind w:left="6972" w:hanging="288"/>
      </w:pPr>
      <w:rPr>
        <w:rFonts w:hint="default"/>
      </w:rPr>
    </w:lvl>
    <w:lvl w:ilvl="7" w:tplc="DFC04C2A">
      <w:numFmt w:val="bullet"/>
      <w:lvlText w:val="•"/>
      <w:lvlJc w:val="left"/>
      <w:pPr>
        <w:ind w:left="7984" w:hanging="288"/>
      </w:pPr>
      <w:rPr>
        <w:rFonts w:hint="default"/>
      </w:rPr>
    </w:lvl>
    <w:lvl w:ilvl="8" w:tplc="45CACFEE">
      <w:numFmt w:val="bullet"/>
      <w:lvlText w:val="•"/>
      <w:lvlJc w:val="left"/>
      <w:pPr>
        <w:ind w:left="8996" w:hanging="288"/>
      </w:pPr>
      <w:rPr>
        <w:rFonts w:hint="default"/>
      </w:rPr>
    </w:lvl>
  </w:abstractNum>
  <w:abstractNum w:abstractNumId="9" w15:restartNumberingAfterBreak="0">
    <w:nsid w:val="590319F7"/>
    <w:multiLevelType w:val="hybridMultilevel"/>
    <w:tmpl w:val="857C702E"/>
    <w:lvl w:ilvl="0" w:tplc="2D6CFEB0">
      <w:start w:val="1"/>
      <w:numFmt w:val="lowerLetter"/>
      <w:lvlText w:val="(%1)"/>
      <w:lvlJc w:val="left"/>
      <w:pPr>
        <w:ind w:left="982" w:hanging="328"/>
        <w:jc w:val="left"/>
      </w:pPr>
      <w:rPr>
        <w:rFonts w:hint="default"/>
        <w:spacing w:val="-1"/>
        <w:w w:val="104"/>
      </w:rPr>
    </w:lvl>
    <w:lvl w:ilvl="1" w:tplc="5134B728">
      <w:numFmt w:val="bullet"/>
      <w:lvlText w:val="•"/>
      <w:lvlJc w:val="left"/>
      <w:pPr>
        <w:ind w:left="1984" w:hanging="328"/>
      </w:pPr>
      <w:rPr>
        <w:rFonts w:hint="default"/>
      </w:rPr>
    </w:lvl>
    <w:lvl w:ilvl="2" w:tplc="F020B55A">
      <w:numFmt w:val="bullet"/>
      <w:lvlText w:val="•"/>
      <w:lvlJc w:val="left"/>
      <w:pPr>
        <w:ind w:left="2988" w:hanging="328"/>
      </w:pPr>
      <w:rPr>
        <w:rFonts w:hint="default"/>
      </w:rPr>
    </w:lvl>
    <w:lvl w:ilvl="3" w:tplc="F5183A1A">
      <w:numFmt w:val="bullet"/>
      <w:lvlText w:val="•"/>
      <w:lvlJc w:val="left"/>
      <w:pPr>
        <w:ind w:left="3992" w:hanging="328"/>
      </w:pPr>
      <w:rPr>
        <w:rFonts w:hint="default"/>
      </w:rPr>
    </w:lvl>
    <w:lvl w:ilvl="4" w:tplc="670A80F2">
      <w:numFmt w:val="bullet"/>
      <w:lvlText w:val="•"/>
      <w:lvlJc w:val="left"/>
      <w:pPr>
        <w:ind w:left="4996" w:hanging="328"/>
      </w:pPr>
      <w:rPr>
        <w:rFonts w:hint="default"/>
      </w:rPr>
    </w:lvl>
    <w:lvl w:ilvl="5" w:tplc="6180DD40">
      <w:numFmt w:val="bullet"/>
      <w:lvlText w:val="•"/>
      <w:lvlJc w:val="left"/>
      <w:pPr>
        <w:ind w:left="6000" w:hanging="328"/>
      </w:pPr>
      <w:rPr>
        <w:rFonts w:hint="default"/>
      </w:rPr>
    </w:lvl>
    <w:lvl w:ilvl="6" w:tplc="6212C0CC">
      <w:numFmt w:val="bullet"/>
      <w:lvlText w:val="•"/>
      <w:lvlJc w:val="left"/>
      <w:pPr>
        <w:ind w:left="7004" w:hanging="328"/>
      </w:pPr>
      <w:rPr>
        <w:rFonts w:hint="default"/>
      </w:rPr>
    </w:lvl>
    <w:lvl w:ilvl="7" w:tplc="CAD03E16">
      <w:numFmt w:val="bullet"/>
      <w:lvlText w:val="•"/>
      <w:lvlJc w:val="left"/>
      <w:pPr>
        <w:ind w:left="8008" w:hanging="328"/>
      </w:pPr>
      <w:rPr>
        <w:rFonts w:hint="default"/>
      </w:rPr>
    </w:lvl>
    <w:lvl w:ilvl="8" w:tplc="4B208E14">
      <w:numFmt w:val="bullet"/>
      <w:lvlText w:val="•"/>
      <w:lvlJc w:val="left"/>
      <w:pPr>
        <w:ind w:left="9012" w:hanging="328"/>
      </w:pPr>
      <w:rPr>
        <w:rFonts w:hint="default"/>
      </w:rPr>
    </w:lvl>
  </w:abstractNum>
  <w:abstractNum w:abstractNumId="10" w15:restartNumberingAfterBreak="0">
    <w:nsid w:val="5D4201E0"/>
    <w:multiLevelType w:val="hybridMultilevel"/>
    <w:tmpl w:val="560A33EE"/>
    <w:lvl w:ilvl="0" w:tplc="79841CE4">
      <w:start w:val="1"/>
      <w:numFmt w:val="lowerLetter"/>
      <w:lvlText w:val="(%1)"/>
      <w:lvlJc w:val="left"/>
      <w:pPr>
        <w:ind w:left="1360" w:hanging="452"/>
        <w:jc w:val="left"/>
      </w:pPr>
      <w:rPr>
        <w:rFonts w:ascii="Times New Roman" w:eastAsia="Times New Roman" w:hAnsi="Times New Roman" w:cs="Times New Roman" w:hint="default"/>
        <w:color w:val="282828"/>
        <w:spacing w:val="-1"/>
        <w:w w:val="104"/>
        <w:sz w:val="23"/>
        <w:szCs w:val="23"/>
      </w:rPr>
    </w:lvl>
    <w:lvl w:ilvl="1" w:tplc="A69647EA">
      <w:numFmt w:val="bullet"/>
      <w:lvlText w:val="•"/>
      <w:lvlJc w:val="left"/>
      <w:pPr>
        <w:ind w:left="2326" w:hanging="452"/>
      </w:pPr>
      <w:rPr>
        <w:rFonts w:hint="default"/>
      </w:rPr>
    </w:lvl>
    <w:lvl w:ilvl="2" w:tplc="3BE895FE">
      <w:numFmt w:val="bullet"/>
      <w:lvlText w:val="•"/>
      <w:lvlJc w:val="left"/>
      <w:pPr>
        <w:ind w:left="3292" w:hanging="452"/>
      </w:pPr>
      <w:rPr>
        <w:rFonts w:hint="default"/>
      </w:rPr>
    </w:lvl>
    <w:lvl w:ilvl="3" w:tplc="B6B85B86">
      <w:numFmt w:val="bullet"/>
      <w:lvlText w:val="•"/>
      <w:lvlJc w:val="left"/>
      <w:pPr>
        <w:ind w:left="4258" w:hanging="452"/>
      </w:pPr>
      <w:rPr>
        <w:rFonts w:hint="default"/>
      </w:rPr>
    </w:lvl>
    <w:lvl w:ilvl="4" w:tplc="A8F0A112">
      <w:numFmt w:val="bullet"/>
      <w:lvlText w:val="•"/>
      <w:lvlJc w:val="left"/>
      <w:pPr>
        <w:ind w:left="5224" w:hanging="452"/>
      </w:pPr>
      <w:rPr>
        <w:rFonts w:hint="default"/>
      </w:rPr>
    </w:lvl>
    <w:lvl w:ilvl="5" w:tplc="D152B862">
      <w:numFmt w:val="bullet"/>
      <w:lvlText w:val="•"/>
      <w:lvlJc w:val="left"/>
      <w:pPr>
        <w:ind w:left="6190" w:hanging="452"/>
      </w:pPr>
      <w:rPr>
        <w:rFonts w:hint="default"/>
      </w:rPr>
    </w:lvl>
    <w:lvl w:ilvl="6" w:tplc="1F3803EA">
      <w:numFmt w:val="bullet"/>
      <w:lvlText w:val="•"/>
      <w:lvlJc w:val="left"/>
      <w:pPr>
        <w:ind w:left="7156" w:hanging="452"/>
      </w:pPr>
      <w:rPr>
        <w:rFonts w:hint="default"/>
      </w:rPr>
    </w:lvl>
    <w:lvl w:ilvl="7" w:tplc="7ACA3094">
      <w:numFmt w:val="bullet"/>
      <w:lvlText w:val="•"/>
      <w:lvlJc w:val="left"/>
      <w:pPr>
        <w:ind w:left="8122" w:hanging="452"/>
      </w:pPr>
      <w:rPr>
        <w:rFonts w:hint="default"/>
      </w:rPr>
    </w:lvl>
    <w:lvl w:ilvl="8" w:tplc="FA9829FE">
      <w:numFmt w:val="bullet"/>
      <w:lvlText w:val="•"/>
      <w:lvlJc w:val="left"/>
      <w:pPr>
        <w:ind w:left="9088" w:hanging="452"/>
      </w:pPr>
      <w:rPr>
        <w:rFonts w:hint="default"/>
      </w:rPr>
    </w:lvl>
  </w:abstractNum>
  <w:abstractNum w:abstractNumId="11" w15:restartNumberingAfterBreak="0">
    <w:nsid w:val="646A7FF3"/>
    <w:multiLevelType w:val="hybridMultilevel"/>
    <w:tmpl w:val="E9BC6734"/>
    <w:lvl w:ilvl="0" w:tplc="B3684FA0">
      <w:start w:val="1"/>
      <w:numFmt w:val="lowerLetter"/>
      <w:lvlText w:val="(%1)"/>
      <w:lvlJc w:val="left"/>
      <w:pPr>
        <w:ind w:left="1730" w:hanging="726"/>
        <w:jc w:val="left"/>
      </w:pPr>
      <w:rPr>
        <w:rFonts w:ascii="Times New Roman" w:eastAsia="Times New Roman" w:hAnsi="Times New Roman" w:cs="Times New Roman" w:hint="default"/>
        <w:color w:val="242424"/>
        <w:spacing w:val="-1"/>
        <w:w w:val="106"/>
        <w:sz w:val="23"/>
        <w:szCs w:val="23"/>
      </w:rPr>
    </w:lvl>
    <w:lvl w:ilvl="1" w:tplc="0852895A">
      <w:numFmt w:val="bullet"/>
      <w:lvlText w:val="•"/>
      <w:lvlJc w:val="left"/>
      <w:pPr>
        <w:ind w:left="2668" w:hanging="726"/>
      </w:pPr>
      <w:rPr>
        <w:rFonts w:hint="default"/>
      </w:rPr>
    </w:lvl>
    <w:lvl w:ilvl="2" w:tplc="A49EEDC2">
      <w:numFmt w:val="bullet"/>
      <w:lvlText w:val="•"/>
      <w:lvlJc w:val="left"/>
      <w:pPr>
        <w:ind w:left="3596" w:hanging="726"/>
      </w:pPr>
      <w:rPr>
        <w:rFonts w:hint="default"/>
      </w:rPr>
    </w:lvl>
    <w:lvl w:ilvl="3" w:tplc="CE504E42">
      <w:numFmt w:val="bullet"/>
      <w:lvlText w:val="•"/>
      <w:lvlJc w:val="left"/>
      <w:pPr>
        <w:ind w:left="4524" w:hanging="726"/>
      </w:pPr>
      <w:rPr>
        <w:rFonts w:hint="default"/>
      </w:rPr>
    </w:lvl>
    <w:lvl w:ilvl="4" w:tplc="B5947902">
      <w:numFmt w:val="bullet"/>
      <w:lvlText w:val="•"/>
      <w:lvlJc w:val="left"/>
      <w:pPr>
        <w:ind w:left="5452" w:hanging="726"/>
      </w:pPr>
      <w:rPr>
        <w:rFonts w:hint="default"/>
      </w:rPr>
    </w:lvl>
    <w:lvl w:ilvl="5" w:tplc="A8FA0486">
      <w:numFmt w:val="bullet"/>
      <w:lvlText w:val="•"/>
      <w:lvlJc w:val="left"/>
      <w:pPr>
        <w:ind w:left="6380" w:hanging="726"/>
      </w:pPr>
      <w:rPr>
        <w:rFonts w:hint="default"/>
      </w:rPr>
    </w:lvl>
    <w:lvl w:ilvl="6" w:tplc="F54ABEC6">
      <w:numFmt w:val="bullet"/>
      <w:lvlText w:val="•"/>
      <w:lvlJc w:val="left"/>
      <w:pPr>
        <w:ind w:left="7308" w:hanging="726"/>
      </w:pPr>
      <w:rPr>
        <w:rFonts w:hint="default"/>
      </w:rPr>
    </w:lvl>
    <w:lvl w:ilvl="7" w:tplc="6902D662">
      <w:numFmt w:val="bullet"/>
      <w:lvlText w:val="•"/>
      <w:lvlJc w:val="left"/>
      <w:pPr>
        <w:ind w:left="8236" w:hanging="726"/>
      </w:pPr>
      <w:rPr>
        <w:rFonts w:hint="default"/>
      </w:rPr>
    </w:lvl>
    <w:lvl w:ilvl="8" w:tplc="0BF2C0E0">
      <w:numFmt w:val="bullet"/>
      <w:lvlText w:val="•"/>
      <w:lvlJc w:val="left"/>
      <w:pPr>
        <w:ind w:left="9164" w:hanging="726"/>
      </w:pPr>
      <w:rPr>
        <w:rFonts w:hint="default"/>
      </w:rPr>
    </w:lvl>
  </w:abstractNum>
  <w:abstractNum w:abstractNumId="12" w15:restartNumberingAfterBreak="0">
    <w:nsid w:val="6BAB57FB"/>
    <w:multiLevelType w:val="hybridMultilevel"/>
    <w:tmpl w:val="E65CDA62"/>
    <w:lvl w:ilvl="0" w:tplc="867CD1A8">
      <w:start w:val="1"/>
      <w:numFmt w:val="decimal"/>
      <w:lvlText w:val="(%1)"/>
      <w:lvlJc w:val="left"/>
      <w:pPr>
        <w:ind w:left="1751" w:hanging="722"/>
        <w:jc w:val="left"/>
      </w:pPr>
      <w:rPr>
        <w:rFonts w:ascii="Times New Roman" w:eastAsia="Times New Roman" w:hAnsi="Times New Roman" w:cs="Times New Roman" w:hint="default"/>
        <w:color w:val="262626"/>
        <w:w w:val="102"/>
        <w:sz w:val="23"/>
        <w:szCs w:val="23"/>
      </w:rPr>
    </w:lvl>
    <w:lvl w:ilvl="1" w:tplc="C3DA1506">
      <w:numFmt w:val="bullet"/>
      <w:lvlText w:val="•"/>
      <w:lvlJc w:val="left"/>
      <w:pPr>
        <w:ind w:left="2686" w:hanging="722"/>
      </w:pPr>
      <w:rPr>
        <w:rFonts w:hint="default"/>
      </w:rPr>
    </w:lvl>
    <w:lvl w:ilvl="2" w:tplc="F3B040CE">
      <w:numFmt w:val="bullet"/>
      <w:lvlText w:val="•"/>
      <w:lvlJc w:val="left"/>
      <w:pPr>
        <w:ind w:left="3612" w:hanging="722"/>
      </w:pPr>
      <w:rPr>
        <w:rFonts w:hint="default"/>
      </w:rPr>
    </w:lvl>
    <w:lvl w:ilvl="3" w:tplc="9AE86582">
      <w:numFmt w:val="bullet"/>
      <w:lvlText w:val="•"/>
      <w:lvlJc w:val="left"/>
      <w:pPr>
        <w:ind w:left="4538" w:hanging="722"/>
      </w:pPr>
      <w:rPr>
        <w:rFonts w:hint="default"/>
      </w:rPr>
    </w:lvl>
    <w:lvl w:ilvl="4" w:tplc="A560CEE0">
      <w:numFmt w:val="bullet"/>
      <w:lvlText w:val="•"/>
      <w:lvlJc w:val="left"/>
      <w:pPr>
        <w:ind w:left="5464" w:hanging="722"/>
      </w:pPr>
      <w:rPr>
        <w:rFonts w:hint="default"/>
      </w:rPr>
    </w:lvl>
    <w:lvl w:ilvl="5" w:tplc="02D4C104">
      <w:numFmt w:val="bullet"/>
      <w:lvlText w:val="•"/>
      <w:lvlJc w:val="left"/>
      <w:pPr>
        <w:ind w:left="6390" w:hanging="722"/>
      </w:pPr>
      <w:rPr>
        <w:rFonts w:hint="default"/>
      </w:rPr>
    </w:lvl>
    <w:lvl w:ilvl="6" w:tplc="603C3604">
      <w:numFmt w:val="bullet"/>
      <w:lvlText w:val="•"/>
      <w:lvlJc w:val="left"/>
      <w:pPr>
        <w:ind w:left="7316" w:hanging="722"/>
      </w:pPr>
      <w:rPr>
        <w:rFonts w:hint="default"/>
      </w:rPr>
    </w:lvl>
    <w:lvl w:ilvl="7" w:tplc="86AC142A">
      <w:numFmt w:val="bullet"/>
      <w:lvlText w:val="•"/>
      <w:lvlJc w:val="left"/>
      <w:pPr>
        <w:ind w:left="8242" w:hanging="722"/>
      </w:pPr>
      <w:rPr>
        <w:rFonts w:hint="default"/>
      </w:rPr>
    </w:lvl>
    <w:lvl w:ilvl="8" w:tplc="EE9EACA8">
      <w:numFmt w:val="bullet"/>
      <w:lvlText w:val="•"/>
      <w:lvlJc w:val="left"/>
      <w:pPr>
        <w:ind w:left="9168" w:hanging="722"/>
      </w:pPr>
      <w:rPr>
        <w:rFonts w:hint="default"/>
      </w:rPr>
    </w:lvl>
  </w:abstractNum>
  <w:abstractNum w:abstractNumId="13" w15:restartNumberingAfterBreak="0">
    <w:nsid w:val="6EB72F1A"/>
    <w:multiLevelType w:val="hybridMultilevel"/>
    <w:tmpl w:val="77F217B0"/>
    <w:lvl w:ilvl="0" w:tplc="FAFC2730">
      <w:start w:val="1"/>
      <w:numFmt w:val="lowerLetter"/>
      <w:lvlText w:val="(%1)"/>
      <w:lvlJc w:val="left"/>
      <w:pPr>
        <w:ind w:left="1348" w:hanging="326"/>
        <w:jc w:val="left"/>
      </w:pPr>
      <w:rPr>
        <w:rFonts w:ascii="Times New Roman" w:eastAsia="Times New Roman" w:hAnsi="Times New Roman" w:cs="Times New Roman" w:hint="default"/>
        <w:color w:val="2A2A2A"/>
        <w:spacing w:val="-1"/>
        <w:w w:val="106"/>
        <w:sz w:val="23"/>
        <w:szCs w:val="23"/>
      </w:rPr>
    </w:lvl>
    <w:lvl w:ilvl="1" w:tplc="C174FDC2">
      <w:numFmt w:val="bullet"/>
      <w:lvlText w:val="•"/>
      <w:lvlJc w:val="left"/>
      <w:pPr>
        <w:ind w:left="2308" w:hanging="326"/>
      </w:pPr>
      <w:rPr>
        <w:rFonts w:hint="default"/>
      </w:rPr>
    </w:lvl>
    <w:lvl w:ilvl="2" w:tplc="9B6AC13E">
      <w:numFmt w:val="bullet"/>
      <w:lvlText w:val="•"/>
      <w:lvlJc w:val="left"/>
      <w:pPr>
        <w:ind w:left="3276" w:hanging="326"/>
      </w:pPr>
      <w:rPr>
        <w:rFonts w:hint="default"/>
      </w:rPr>
    </w:lvl>
    <w:lvl w:ilvl="3" w:tplc="0074AEE6">
      <w:numFmt w:val="bullet"/>
      <w:lvlText w:val="•"/>
      <w:lvlJc w:val="left"/>
      <w:pPr>
        <w:ind w:left="4244" w:hanging="326"/>
      </w:pPr>
      <w:rPr>
        <w:rFonts w:hint="default"/>
      </w:rPr>
    </w:lvl>
    <w:lvl w:ilvl="4" w:tplc="3AEA6D52">
      <w:numFmt w:val="bullet"/>
      <w:lvlText w:val="•"/>
      <w:lvlJc w:val="left"/>
      <w:pPr>
        <w:ind w:left="5212" w:hanging="326"/>
      </w:pPr>
      <w:rPr>
        <w:rFonts w:hint="default"/>
      </w:rPr>
    </w:lvl>
    <w:lvl w:ilvl="5" w:tplc="74C4113C">
      <w:numFmt w:val="bullet"/>
      <w:lvlText w:val="•"/>
      <w:lvlJc w:val="left"/>
      <w:pPr>
        <w:ind w:left="6180" w:hanging="326"/>
      </w:pPr>
      <w:rPr>
        <w:rFonts w:hint="default"/>
      </w:rPr>
    </w:lvl>
    <w:lvl w:ilvl="6" w:tplc="784A0C10">
      <w:numFmt w:val="bullet"/>
      <w:lvlText w:val="•"/>
      <w:lvlJc w:val="left"/>
      <w:pPr>
        <w:ind w:left="7148" w:hanging="326"/>
      </w:pPr>
      <w:rPr>
        <w:rFonts w:hint="default"/>
      </w:rPr>
    </w:lvl>
    <w:lvl w:ilvl="7" w:tplc="097879B6">
      <w:numFmt w:val="bullet"/>
      <w:lvlText w:val="•"/>
      <w:lvlJc w:val="left"/>
      <w:pPr>
        <w:ind w:left="8116" w:hanging="326"/>
      </w:pPr>
      <w:rPr>
        <w:rFonts w:hint="default"/>
      </w:rPr>
    </w:lvl>
    <w:lvl w:ilvl="8" w:tplc="C6402BCC">
      <w:numFmt w:val="bullet"/>
      <w:lvlText w:val="•"/>
      <w:lvlJc w:val="left"/>
      <w:pPr>
        <w:ind w:left="9084" w:hanging="326"/>
      </w:pPr>
      <w:rPr>
        <w:rFonts w:hint="default"/>
      </w:rPr>
    </w:lvl>
  </w:abstractNum>
  <w:num w:numId="1">
    <w:abstractNumId w:val="13"/>
  </w:num>
  <w:num w:numId="2">
    <w:abstractNumId w:val="9"/>
  </w:num>
  <w:num w:numId="3">
    <w:abstractNumId w:val="0"/>
  </w:num>
  <w:num w:numId="4">
    <w:abstractNumId w:val="11"/>
  </w:num>
  <w:num w:numId="5">
    <w:abstractNumId w:val="12"/>
  </w:num>
  <w:num w:numId="6">
    <w:abstractNumId w:val="3"/>
  </w:num>
  <w:num w:numId="7">
    <w:abstractNumId w:val="5"/>
  </w:num>
  <w:num w:numId="8">
    <w:abstractNumId w:val="1"/>
  </w:num>
  <w:num w:numId="9">
    <w:abstractNumId w:val="10"/>
  </w:num>
  <w:num w:numId="10">
    <w:abstractNumId w:val="6"/>
  </w:num>
  <w:num w:numId="11">
    <w:abstractNumId w:val="4"/>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11"/>
    <w:rsid w:val="001D5411"/>
    <w:rsid w:val="00205F6D"/>
    <w:rsid w:val="00B7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DEED7"/>
  <w15:docId w15:val="{18E5576D-AE12-4B6C-8C2E-00038D2B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1"/>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04" w:hanging="712"/>
    </w:pPr>
  </w:style>
  <w:style w:type="paragraph" w:customStyle="1" w:styleId="TableParagraph">
    <w:name w:val="Table Paragraph"/>
    <w:basedOn w:val="Normal"/>
    <w:uiPriority w:val="1"/>
    <w:qFormat/>
    <w:pPr>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7129</Words>
  <Characters>40639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Susan</dc:creator>
  <cp:lastModifiedBy>Fraser, Susan</cp:lastModifiedBy>
  <cp:revision>2</cp:revision>
  <dcterms:created xsi:type="dcterms:W3CDTF">2019-07-08T16:29:00Z</dcterms:created>
  <dcterms:modified xsi:type="dcterms:W3CDTF">2019-07-08T16:29:00Z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2019-07-08T00:00:00Z</vt:filetime>
  </property>
  <property fmtid="{D5CDD505-2E9C-101B-9397-08002B2CF9AE}" pid="3" name="Creator">
    <vt:lpwstr>Canon iR-ADV C5255  PDF</vt:lpwstr>
  </property>
  <property fmtid="{D5CDD505-2E9C-101B-9397-08002B2CF9AE}" pid="4" name="LastSaved">
    <vt:filetime>2019-07-08T00:00:00Z</vt:filetime>
  </property>
</Properties>
</file>